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B8" w:rsidRPr="003C63B8" w:rsidRDefault="00D335C6" w:rsidP="003C63B8">
      <w:pPr>
        <w:widowControl w:val="0"/>
        <w:pBdr>
          <w:top w:val="single" w:sz="4" w:space="1" w:color="auto"/>
          <w:left w:val="single" w:sz="4" w:space="4" w:color="auto"/>
          <w:bottom w:val="single" w:sz="4" w:space="1" w:color="auto"/>
          <w:right w:val="single" w:sz="4" w:space="4" w:color="auto"/>
        </w:pBdr>
        <w:spacing w:after="0" w:line="240" w:lineRule="auto"/>
        <w:rPr>
          <w:rFonts w:cs="Times New Roman"/>
          <w:color w:val="0070C0"/>
          <w:sz w:val="28"/>
          <w:szCs w:val="28"/>
          <w:lang w:val="en-US"/>
        </w:rPr>
      </w:pPr>
      <w:bookmarkStart w:id="0" w:name="_GoBack"/>
      <w:bookmarkEnd w:id="0"/>
      <w:r w:rsidRPr="003C63B8">
        <w:rPr>
          <w:rFonts w:cs="Times New Roman"/>
          <w:b/>
          <w:color w:val="FF0000"/>
          <w:sz w:val="28"/>
          <w:szCs w:val="28"/>
          <w:u w:val="single"/>
          <w:lang w:val="en-US"/>
        </w:rPr>
        <w:t>DẶN DÒ</w:t>
      </w:r>
      <w:r w:rsidR="003028AF" w:rsidRPr="003C63B8">
        <w:rPr>
          <w:rFonts w:cs="Times New Roman"/>
          <w:color w:val="0070C0"/>
          <w:sz w:val="28"/>
          <w:szCs w:val="28"/>
          <w:lang w:val="en-US"/>
        </w:rPr>
        <w:t xml:space="preserve">: </w:t>
      </w:r>
    </w:p>
    <w:p w:rsidR="003C63B8" w:rsidRPr="003C63B8" w:rsidRDefault="003C63B8" w:rsidP="003C63B8">
      <w:pPr>
        <w:widowControl w:val="0"/>
        <w:pBdr>
          <w:top w:val="single" w:sz="4" w:space="1" w:color="auto"/>
          <w:left w:val="single" w:sz="4" w:space="4" w:color="auto"/>
          <w:bottom w:val="single" w:sz="4" w:space="1" w:color="auto"/>
          <w:right w:val="single" w:sz="4" w:space="4" w:color="auto"/>
        </w:pBdr>
        <w:spacing w:after="0" w:line="240" w:lineRule="auto"/>
        <w:rPr>
          <w:rFonts w:eastAsia="SimSun" w:cs="Times New Roman"/>
          <w:color w:val="FF0000"/>
          <w:kern w:val="2"/>
          <w:sz w:val="28"/>
          <w:szCs w:val="28"/>
          <w:highlight w:val="yellow"/>
          <w:lang w:val="de-DE" w:eastAsia="zh-CN"/>
        </w:rPr>
      </w:pPr>
      <w:r w:rsidRPr="003C63B8">
        <w:rPr>
          <w:rFonts w:eastAsia="SimSun" w:cs="Times New Roman"/>
          <w:color w:val="FF0000"/>
          <w:kern w:val="2"/>
          <w:sz w:val="28"/>
          <w:szCs w:val="28"/>
          <w:highlight w:val="yellow"/>
          <w:lang w:val="de-DE" w:eastAsia="zh-CN"/>
        </w:rPr>
        <w:t>- HS kết hợp học file word và file Powerpoint để hoàn thành bài học.</w:t>
      </w:r>
    </w:p>
    <w:p w:rsidR="003C63B8" w:rsidRPr="003C63B8" w:rsidRDefault="003C63B8" w:rsidP="003C63B8">
      <w:pPr>
        <w:widowControl w:val="0"/>
        <w:pBdr>
          <w:top w:val="single" w:sz="4" w:space="1" w:color="auto"/>
          <w:left w:val="single" w:sz="4" w:space="4" w:color="auto"/>
          <w:bottom w:val="single" w:sz="4" w:space="1" w:color="auto"/>
          <w:right w:val="single" w:sz="4" w:space="4" w:color="auto"/>
        </w:pBdr>
        <w:spacing w:after="0" w:line="240" w:lineRule="auto"/>
        <w:rPr>
          <w:rFonts w:eastAsia="SimSun" w:cs="Times New Roman"/>
          <w:color w:val="FF0000"/>
          <w:kern w:val="2"/>
          <w:sz w:val="28"/>
          <w:szCs w:val="28"/>
          <w:lang w:val="de-DE" w:eastAsia="zh-CN"/>
        </w:rPr>
      </w:pPr>
      <w:r w:rsidRPr="003C63B8">
        <w:rPr>
          <w:rFonts w:eastAsia="SimSun" w:cs="Times New Roman"/>
          <w:color w:val="FF0000"/>
          <w:kern w:val="2"/>
          <w:sz w:val="28"/>
          <w:szCs w:val="28"/>
          <w:highlight w:val="yellow"/>
          <w:lang w:val="de-DE" w:eastAsia="zh-CN"/>
        </w:rPr>
        <w:t>- Môi file đều có phần bài tập riêng, HS hoàn thành các phần bài học vào tập ghi.</w:t>
      </w:r>
    </w:p>
    <w:p w:rsidR="003C63B8" w:rsidRPr="004E72AD" w:rsidRDefault="003C63B8" w:rsidP="003C63B8">
      <w:pPr>
        <w:rPr>
          <w:rFonts w:eastAsia="SimSun" w:cs="Times New Roman"/>
          <w:kern w:val="2"/>
          <w:sz w:val="26"/>
          <w:szCs w:val="26"/>
          <w:lang w:val="de-DE" w:eastAsia="zh-CN"/>
        </w:rPr>
      </w:pPr>
      <w:r w:rsidRPr="004E72AD">
        <w:rPr>
          <w:rFonts w:eastAsia="SimSun" w:cs="Times New Roman"/>
          <w:kern w:val="2"/>
          <w:sz w:val="26"/>
          <w:szCs w:val="26"/>
          <w:lang w:val="de-DE" w:eastAsia="zh-CN"/>
        </w:rPr>
        <w:t xml:space="preserve">                                                            </w:t>
      </w:r>
    </w:p>
    <w:p w:rsidR="003C63B8" w:rsidRPr="003C63B8" w:rsidRDefault="003C63B8" w:rsidP="003C63B8">
      <w:pPr>
        <w:widowControl w:val="0"/>
        <w:tabs>
          <w:tab w:val="left" w:pos="284"/>
        </w:tabs>
        <w:spacing w:after="0" w:line="240" w:lineRule="auto"/>
        <w:jc w:val="center"/>
        <w:rPr>
          <w:rFonts w:eastAsia="SimSun" w:cs="Times New Roman"/>
          <w:b/>
          <w:color w:val="FF0000"/>
          <w:kern w:val="2"/>
          <w:sz w:val="40"/>
          <w:szCs w:val="36"/>
          <w:lang w:val="de-DE" w:eastAsia="zh-CN"/>
        </w:rPr>
      </w:pPr>
      <w:r w:rsidRPr="003C63B8">
        <w:rPr>
          <w:rFonts w:eastAsia="SimSun" w:cs="Times New Roman"/>
          <w:b/>
          <w:color w:val="FF0000"/>
          <w:kern w:val="2"/>
          <w:sz w:val="40"/>
          <w:szCs w:val="36"/>
          <w:lang w:val="de-DE" w:eastAsia="zh-CN"/>
        </w:rPr>
        <w:t>CỘNG HOÀ NHÂN DÂN TRUNG HOA</w:t>
      </w:r>
    </w:p>
    <w:p w:rsidR="003C63B8" w:rsidRPr="004E72AD" w:rsidRDefault="003C63B8" w:rsidP="003C63B8">
      <w:pPr>
        <w:widowControl w:val="0"/>
        <w:tabs>
          <w:tab w:val="left" w:pos="284"/>
        </w:tabs>
        <w:spacing w:after="0" w:line="240" w:lineRule="auto"/>
        <w:jc w:val="center"/>
        <w:rPr>
          <w:rFonts w:eastAsia="SimSun" w:cs="Times New Roman"/>
          <w:color w:val="FF0000"/>
          <w:kern w:val="2"/>
          <w:sz w:val="36"/>
          <w:szCs w:val="36"/>
          <w:lang w:val="de-DE" w:eastAsia="zh-CN"/>
        </w:rPr>
      </w:pPr>
      <w:r>
        <w:rPr>
          <w:noProof/>
          <w:lang w:val="en-US"/>
        </w:rPr>
        <w:drawing>
          <wp:anchor distT="0" distB="0" distL="114300" distR="114300" simplePos="0" relativeHeight="251658240" behindDoc="1" locked="0" layoutInCell="1" allowOverlap="1">
            <wp:simplePos x="0" y="0"/>
            <wp:positionH relativeFrom="column">
              <wp:posOffset>3644799</wp:posOffset>
            </wp:positionH>
            <wp:positionV relativeFrom="paragraph">
              <wp:posOffset>81026</wp:posOffset>
            </wp:positionV>
            <wp:extent cx="2883535" cy="2186940"/>
            <wp:effectExtent l="0" t="0" r="0" b="3810"/>
            <wp:wrapTight wrapText="bothSides">
              <wp:wrapPolygon edited="0">
                <wp:start x="0" y="0"/>
                <wp:lineTo x="0" y="21449"/>
                <wp:lineTo x="21405" y="21449"/>
                <wp:lineTo x="21405" y="0"/>
                <wp:lineTo x="0" y="0"/>
              </wp:wrapPolygon>
            </wp:wrapTight>
            <wp:docPr id="23" name="Picture 23" descr="Ý nghĩa quốc kỳ các nước - Ohay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Ý nghĩa quốc kỳ các nước - Ohay TV"/>
                    <pic:cNvPicPr>
                      <a:picLocks noChangeAspect="1" noChangeArrowheads="1"/>
                    </pic:cNvPicPr>
                  </pic:nvPicPr>
                  <pic:blipFill rotWithShape="1">
                    <a:blip r:embed="rId8">
                      <a:extLst>
                        <a:ext uri="{28A0092B-C50C-407E-A947-70E740481C1C}">
                          <a14:useLocalDpi xmlns:a14="http://schemas.microsoft.com/office/drawing/2010/main" val="0"/>
                        </a:ext>
                      </a:extLst>
                    </a:blip>
                    <a:srcRect t="4038" b="5548"/>
                    <a:stretch/>
                  </pic:blipFill>
                  <pic:spPr bwMode="auto">
                    <a:xfrm>
                      <a:off x="0" y="0"/>
                      <a:ext cx="2883535" cy="2186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C63B8" w:rsidRPr="003C63B8" w:rsidRDefault="003C63B8" w:rsidP="003C63B8">
      <w:pPr>
        <w:widowControl w:val="0"/>
        <w:spacing w:after="0" w:line="240" w:lineRule="auto"/>
        <w:jc w:val="center"/>
        <w:rPr>
          <w:rFonts w:eastAsia="SimSun" w:cs="Times New Roman"/>
          <w:b/>
          <w:color w:val="FF0000"/>
          <w:kern w:val="2"/>
          <w:sz w:val="36"/>
          <w:szCs w:val="36"/>
          <w:lang w:val="de-DE" w:eastAsia="zh-CN"/>
        </w:rPr>
      </w:pPr>
      <w:r w:rsidRPr="003C63B8">
        <w:rPr>
          <w:rFonts w:eastAsia="SimSun" w:cs="Times New Roman"/>
          <w:b/>
          <w:color w:val="FF0000"/>
          <w:kern w:val="2"/>
          <w:sz w:val="36"/>
          <w:szCs w:val="36"/>
          <w:u w:val="single"/>
          <w:lang w:val="de-DE" w:eastAsia="zh-CN"/>
        </w:rPr>
        <w:t>Tiết 2</w:t>
      </w:r>
      <w:r>
        <w:rPr>
          <w:rFonts w:eastAsia="SimSun" w:cs="Times New Roman"/>
          <w:color w:val="FF0000"/>
          <w:kern w:val="2"/>
          <w:sz w:val="36"/>
          <w:szCs w:val="36"/>
          <w:lang w:val="de-DE" w:eastAsia="zh-CN"/>
        </w:rPr>
        <w:t>:</w:t>
      </w:r>
      <w:r w:rsidRPr="003C63B8">
        <w:rPr>
          <w:rFonts w:eastAsia="SimSun" w:cs="Times New Roman"/>
          <w:b/>
          <w:color w:val="FF0000"/>
          <w:kern w:val="2"/>
          <w:sz w:val="36"/>
          <w:szCs w:val="36"/>
          <w:lang w:val="de-DE" w:eastAsia="zh-CN"/>
        </w:rPr>
        <w:t xml:space="preserve">  KINH TẾ</w:t>
      </w:r>
    </w:p>
    <w:p w:rsidR="003C63B8" w:rsidRPr="004E72AD" w:rsidRDefault="003C63B8" w:rsidP="003C63B8">
      <w:pPr>
        <w:widowControl w:val="0"/>
        <w:spacing w:after="0" w:line="240" w:lineRule="auto"/>
        <w:jc w:val="center"/>
        <w:rPr>
          <w:rFonts w:eastAsia="SimSun" w:cs="Times New Roman"/>
          <w:b/>
          <w:color w:val="FF0000"/>
          <w:kern w:val="2"/>
          <w:sz w:val="36"/>
          <w:szCs w:val="36"/>
          <w:lang w:val="de-DE" w:eastAsia="zh-CN"/>
        </w:rPr>
      </w:pPr>
    </w:p>
    <w:p w:rsidR="003C63B8" w:rsidRPr="003C63B8" w:rsidRDefault="003C63B8" w:rsidP="003C63B8">
      <w:pPr>
        <w:widowControl w:val="0"/>
        <w:spacing w:after="0" w:line="288" w:lineRule="auto"/>
        <w:rPr>
          <w:rFonts w:eastAsia="SimSun" w:cs="Times New Roman"/>
          <w:kern w:val="2"/>
          <w:sz w:val="26"/>
          <w:szCs w:val="26"/>
          <w:lang w:val="nl-NL" w:eastAsia="zh-CN"/>
        </w:rPr>
      </w:pPr>
      <w:r w:rsidRPr="003C63B8">
        <w:rPr>
          <w:rFonts w:eastAsia="SimSun" w:cs="Times New Roman"/>
          <w:kern w:val="2"/>
          <w:sz w:val="26"/>
          <w:szCs w:val="26"/>
          <w:lang w:val="nl-NL" w:eastAsia="zh-CN"/>
        </w:rPr>
        <w:t>Nước cộng hòa nhân dân Trung Hoa được thành lậ</w:t>
      </w:r>
      <w:r>
        <w:rPr>
          <w:rFonts w:eastAsia="SimSun" w:cs="Times New Roman"/>
          <w:kern w:val="2"/>
          <w:sz w:val="26"/>
          <w:szCs w:val="26"/>
          <w:lang w:val="nl-NL" w:eastAsia="zh-CN"/>
        </w:rPr>
        <w:t xml:space="preserve">p nhày </w:t>
      </w:r>
      <w:r w:rsidRPr="003C63B8">
        <w:rPr>
          <w:rFonts w:eastAsia="SimSun" w:cs="Times New Roman"/>
          <w:kern w:val="2"/>
          <w:sz w:val="26"/>
          <w:szCs w:val="26"/>
          <w:lang w:val="nl-NL" w:eastAsia="zh-CN"/>
        </w:rPr>
        <w:t>1-10- 1949. Từ năm 1978 Trung Quốc đã có những quốc sách quan trọng, tiến hành hiện đại nền kinh tế, mở cửa giao lưu với bên ngoài.Vậy nhưng chính sách đó đã tác động như thế nào đến nền kinh tế Trung Quốc</w:t>
      </w:r>
      <w:r>
        <w:rPr>
          <w:rFonts w:eastAsia="SimSun" w:cs="Times New Roman"/>
          <w:kern w:val="2"/>
          <w:sz w:val="26"/>
          <w:szCs w:val="26"/>
          <w:lang w:val="nl-NL" w:eastAsia="zh-CN"/>
        </w:rPr>
        <w:t>? C</w:t>
      </w:r>
      <w:r w:rsidRPr="003C63B8">
        <w:rPr>
          <w:rFonts w:eastAsia="SimSun" w:cs="Times New Roman"/>
          <w:kern w:val="2"/>
          <w:sz w:val="26"/>
          <w:szCs w:val="26"/>
          <w:lang w:val="nl-NL" w:eastAsia="zh-CN"/>
        </w:rPr>
        <w:t>húng ta sẽ nghiên cứu trong bài mới hôm nay.</w:t>
      </w:r>
    </w:p>
    <w:p w:rsidR="003C63B8" w:rsidRDefault="003C63B8" w:rsidP="003C63B8">
      <w:pPr>
        <w:widowControl w:val="0"/>
        <w:spacing w:after="0" w:line="288" w:lineRule="auto"/>
        <w:rPr>
          <w:rFonts w:eastAsia="SimSun" w:cs="Times New Roman"/>
          <w:b/>
          <w:color w:val="FF0000"/>
          <w:kern w:val="2"/>
          <w:sz w:val="26"/>
          <w:szCs w:val="26"/>
          <w:lang w:val="nl-NL" w:eastAsia="zh-CN"/>
        </w:rPr>
      </w:pPr>
    </w:p>
    <w:p w:rsidR="003C63B8" w:rsidRPr="003C63B8" w:rsidRDefault="003C63B8" w:rsidP="003C63B8">
      <w:pPr>
        <w:widowControl w:val="0"/>
        <w:pBdr>
          <w:top w:val="single" w:sz="4" w:space="1" w:color="auto"/>
          <w:left w:val="single" w:sz="4" w:space="4" w:color="auto"/>
          <w:bottom w:val="single" w:sz="4" w:space="1" w:color="auto"/>
          <w:right w:val="single" w:sz="4" w:space="4" w:color="auto"/>
        </w:pBdr>
        <w:spacing w:after="0" w:line="288" w:lineRule="auto"/>
        <w:rPr>
          <w:rFonts w:asciiTheme="majorHAnsi" w:eastAsia="SimSun" w:hAnsiTheme="majorHAnsi" w:cstheme="majorHAnsi"/>
          <w:b/>
          <w:color w:val="FF0000"/>
          <w:kern w:val="2"/>
          <w:sz w:val="28"/>
          <w:szCs w:val="26"/>
          <w:lang w:val="nl-NL" w:eastAsia="zh-CN"/>
        </w:rPr>
      </w:pPr>
      <w:r w:rsidRPr="003C63B8">
        <w:rPr>
          <w:rFonts w:asciiTheme="majorHAnsi" w:eastAsia="SimSun" w:hAnsiTheme="majorHAnsi" w:cstheme="majorHAnsi"/>
          <w:b/>
          <w:color w:val="FF0000"/>
          <w:kern w:val="2"/>
          <w:sz w:val="28"/>
          <w:szCs w:val="26"/>
          <w:highlight w:val="yellow"/>
          <w:lang w:val="nl-NL" w:eastAsia="zh-CN"/>
        </w:rPr>
        <w:t>Hoạt động 1: Tìm hiểu khái quát chung về nền kinh tế của Trung Quốc.</w:t>
      </w:r>
    </w:p>
    <w:p w:rsidR="003C63B8" w:rsidRPr="003C63B8" w:rsidRDefault="003C63B8" w:rsidP="003C63B8">
      <w:pPr>
        <w:spacing w:after="0" w:line="288" w:lineRule="auto"/>
        <w:rPr>
          <w:rFonts w:eastAsia="Calibri" w:cs="Times New Roman"/>
          <w:sz w:val="26"/>
          <w:szCs w:val="26"/>
          <w:lang w:val="nl-NL"/>
        </w:rPr>
      </w:pPr>
    </w:p>
    <w:tbl>
      <w:tblPr>
        <w:tblW w:w="103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3"/>
        <w:gridCol w:w="5210"/>
      </w:tblGrid>
      <w:tr w:rsidR="003C63B8" w:rsidRPr="003C63B8" w:rsidTr="003C63B8">
        <w:tc>
          <w:tcPr>
            <w:tcW w:w="5133" w:type="dxa"/>
          </w:tcPr>
          <w:p w:rsidR="003C63B8" w:rsidRPr="003C63B8" w:rsidRDefault="003C63B8" w:rsidP="003C63B8">
            <w:pPr>
              <w:widowControl w:val="0"/>
              <w:spacing w:after="0" w:line="288" w:lineRule="auto"/>
              <w:rPr>
                <w:rFonts w:eastAsia="Calibri" w:cs="Times New Roman"/>
                <w:b/>
                <w:kern w:val="2"/>
                <w:sz w:val="26"/>
                <w:szCs w:val="26"/>
                <w:lang w:val="nl-NL" w:eastAsia="zh-CN"/>
              </w:rPr>
            </w:pPr>
            <w:r w:rsidRPr="003C63B8">
              <w:rPr>
                <w:rFonts w:eastAsia="Calibri" w:cs="Times New Roman"/>
                <w:b/>
                <w:kern w:val="2"/>
                <w:sz w:val="26"/>
                <w:szCs w:val="26"/>
                <w:lang w:val="nl-NL" w:eastAsia="zh-CN"/>
              </w:rPr>
              <w:t>Hoạt động của GV và HS</w:t>
            </w:r>
          </w:p>
        </w:tc>
        <w:tc>
          <w:tcPr>
            <w:tcW w:w="5210" w:type="dxa"/>
          </w:tcPr>
          <w:p w:rsidR="003C63B8" w:rsidRPr="003C63B8" w:rsidRDefault="003C63B8" w:rsidP="003C63B8">
            <w:pPr>
              <w:widowControl w:val="0"/>
              <w:spacing w:after="0" w:line="288" w:lineRule="auto"/>
              <w:rPr>
                <w:rFonts w:eastAsia="Calibri" w:cs="Times New Roman"/>
                <w:b/>
                <w:kern w:val="2"/>
                <w:sz w:val="26"/>
                <w:szCs w:val="26"/>
                <w:lang w:val="en-US" w:eastAsia="zh-CN"/>
              </w:rPr>
            </w:pPr>
            <w:r w:rsidRPr="003C63B8">
              <w:rPr>
                <w:rFonts w:eastAsia="Calibri" w:cs="Times New Roman"/>
                <w:b/>
                <w:kern w:val="2"/>
                <w:sz w:val="26"/>
                <w:szCs w:val="26"/>
                <w:lang w:val="en-US" w:eastAsia="zh-CN"/>
              </w:rPr>
              <w:t>Nội dung kiến thức</w:t>
            </w:r>
          </w:p>
        </w:tc>
      </w:tr>
      <w:tr w:rsidR="003C63B8" w:rsidRPr="003C63B8" w:rsidTr="003C63B8">
        <w:tc>
          <w:tcPr>
            <w:tcW w:w="5133" w:type="dxa"/>
          </w:tcPr>
          <w:p w:rsidR="008C3565" w:rsidRDefault="003C63B8" w:rsidP="003C63B8">
            <w:pPr>
              <w:widowControl w:val="0"/>
              <w:spacing w:after="0" w:line="288" w:lineRule="auto"/>
              <w:rPr>
                <w:rFonts w:eastAsia="Calibri" w:cs="Times New Roman"/>
                <w:kern w:val="2"/>
                <w:sz w:val="26"/>
                <w:szCs w:val="26"/>
                <w:lang w:val="en-US" w:eastAsia="zh-CN"/>
              </w:rPr>
            </w:pPr>
            <w:r w:rsidRPr="003C63B8">
              <w:rPr>
                <w:rFonts w:eastAsia="Calibri" w:cs="Times New Roman"/>
                <w:kern w:val="2"/>
                <w:sz w:val="26"/>
                <w:szCs w:val="26"/>
                <w:lang w:eastAsia="zh-CN"/>
              </w:rPr>
              <w:t>HS nghiên cứu SGK</w:t>
            </w:r>
            <w:r w:rsidR="008C3565">
              <w:rPr>
                <w:rFonts w:eastAsia="Calibri" w:cs="Times New Roman"/>
                <w:kern w:val="2"/>
                <w:sz w:val="26"/>
                <w:szCs w:val="26"/>
                <w:lang w:val="en-US" w:eastAsia="zh-CN"/>
              </w:rPr>
              <w:t>:</w:t>
            </w:r>
          </w:p>
          <w:p w:rsidR="003C63B8" w:rsidRPr="003C63B8" w:rsidRDefault="008C3565" w:rsidP="003C63B8">
            <w:pPr>
              <w:widowControl w:val="0"/>
              <w:spacing w:after="0" w:line="288" w:lineRule="auto"/>
              <w:rPr>
                <w:rFonts w:eastAsia="Calibri" w:cs="Times New Roman"/>
                <w:kern w:val="2"/>
                <w:sz w:val="26"/>
                <w:szCs w:val="26"/>
                <w:lang w:eastAsia="zh-CN"/>
              </w:rPr>
            </w:pPr>
            <w:r>
              <w:rPr>
                <w:rFonts w:eastAsia="Calibri" w:cs="Times New Roman"/>
                <w:kern w:val="2"/>
                <w:sz w:val="26"/>
                <w:szCs w:val="26"/>
                <w:lang w:val="en-US" w:eastAsia="zh-CN"/>
              </w:rPr>
              <w:t>-</w:t>
            </w:r>
            <w:r>
              <w:rPr>
                <w:rFonts w:eastAsia="Calibri" w:cs="Times New Roman"/>
                <w:kern w:val="2"/>
                <w:sz w:val="26"/>
                <w:szCs w:val="26"/>
                <w:lang w:eastAsia="zh-CN"/>
              </w:rPr>
              <w:t xml:space="preserve"> </w:t>
            </w:r>
            <w:r>
              <w:rPr>
                <w:rFonts w:eastAsia="Calibri" w:cs="Times New Roman"/>
                <w:kern w:val="2"/>
                <w:sz w:val="26"/>
                <w:szCs w:val="26"/>
                <w:lang w:val="en-US" w:eastAsia="zh-CN"/>
              </w:rPr>
              <w:t>N</w:t>
            </w:r>
            <w:r w:rsidR="003C63B8" w:rsidRPr="003C63B8">
              <w:rPr>
                <w:rFonts w:eastAsia="Calibri" w:cs="Times New Roman"/>
                <w:kern w:val="2"/>
                <w:sz w:val="26"/>
                <w:szCs w:val="26"/>
                <w:lang w:eastAsia="zh-CN"/>
              </w:rPr>
              <w:t>hận xét tình hình phát triển kinh tế Trung Quốc sau năm 1978 cho đến nay? (Tốc độ tăng trưởng kinh tế, tổng GDP, thu nhập, mức sống…)</w:t>
            </w:r>
          </w:p>
          <w:p w:rsidR="003C63B8" w:rsidRPr="003C63B8" w:rsidRDefault="003C63B8" w:rsidP="003C63B8">
            <w:pPr>
              <w:widowControl w:val="0"/>
              <w:spacing w:after="0" w:line="288" w:lineRule="auto"/>
              <w:rPr>
                <w:rFonts w:eastAsia="Calibri" w:cs="Times New Roman"/>
                <w:kern w:val="2"/>
                <w:sz w:val="26"/>
                <w:szCs w:val="26"/>
                <w:lang w:eastAsia="zh-CN"/>
              </w:rPr>
            </w:pPr>
          </w:p>
          <w:p w:rsidR="003C63B8" w:rsidRPr="003C63B8" w:rsidRDefault="008C3565" w:rsidP="003C63B8">
            <w:pPr>
              <w:widowControl w:val="0"/>
              <w:spacing w:after="0" w:line="288" w:lineRule="auto"/>
              <w:rPr>
                <w:rFonts w:eastAsia="Calibri" w:cs="Times New Roman"/>
                <w:kern w:val="2"/>
                <w:sz w:val="26"/>
                <w:szCs w:val="26"/>
                <w:lang w:eastAsia="zh-CN"/>
              </w:rPr>
            </w:pPr>
            <w:r>
              <w:rPr>
                <w:rFonts w:eastAsia="Calibri" w:cs="Times New Roman"/>
                <w:kern w:val="2"/>
                <w:sz w:val="26"/>
                <w:szCs w:val="26"/>
                <w:lang w:val="en-US" w:eastAsia="zh-CN"/>
              </w:rPr>
              <w:t xml:space="preserve">- </w:t>
            </w:r>
            <w:r w:rsidR="003C63B8" w:rsidRPr="003C63B8">
              <w:rPr>
                <w:rFonts w:eastAsia="Calibri" w:cs="Times New Roman"/>
                <w:kern w:val="2"/>
                <w:sz w:val="26"/>
                <w:szCs w:val="26"/>
                <w:lang w:eastAsia="zh-CN"/>
              </w:rPr>
              <w:t>T</w:t>
            </w:r>
            <w:r>
              <w:rPr>
                <w:rFonts w:eastAsia="Calibri" w:cs="Times New Roman"/>
                <w:kern w:val="2"/>
                <w:sz w:val="26"/>
                <w:szCs w:val="26"/>
                <w:lang w:val="en-US" w:eastAsia="zh-CN"/>
              </w:rPr>
              <w:t>heo em, t</w:t>
            </w:r>
            <w:r w:rsidR="003C63B8" w:rsidRPr="003C63B8">
              <w:rPr>
                <w:rFonts w:eastAsia="Calibri" w:cs="Times New Roman"/>
                <w:kern w:val="2"/>
                <w:sz w:val="26"/>
                <w:szCs w:val="26"/>
                <w:lang w:eastAsia="zh-CN"/>
              </w:rPr>
              <w:t xml:space="preserve">ại sao nền kinh tế TQ đạt được bước phát triển nhanh như vậy? </w:t>
            </w:r>
          </w:p>
        </w:tc>
        <w:tc>
          <w:tcPr>
            <w:tcW w:w="5210" w:type="dxa"/>
          </w:tcPr>
          <w:p w:rsidR="003C63B8" w:rsidRPr="008C3565" w:rsidRDefault="003C63B8" w:rsidP="003C63B8">
            <w:pPr>
              <w:widowControl w:val="0"/>
              <w:spacing w:after="0" w:line="288" w:lineRule="auto"/>
              <w:rPr>
                <w:rFonts w:eastAsia="Calibri" w:cs="Times New Roman"/>
                <w:b/>
                <w:color w:val="FF0000"/>
                <w:kern w:val="2"/>
                <w:sz w:val="26"/>
                <w:szCs w:val="26"/>
                <w:lang w:eastAsia="zh-CN"/>
              </w:rPr>
            </w:pPr>
            <w:r w:rsidRPr="008C3565">
              <w:rPr>
                <w:rFonts w:eastAsia="Calibri" w:cs="Times New Roman"/>
                <w:b/>
                <w:color w:val="FF0000"/>
                <w:kern w:val="2"/>
                <w:sz w:val="26"/>
                <w:szCs w:val="26"/>
                <w:lang w:eastAsia="zh-CN"/>
              </w:rPr>
              <w:t>I. KHÁI QUÁT CHUNG:</w:t>
            </w:r>
          </w:p>
          <w:p w:rsidR="003C63B8" w:rsidRPr="003C63B8" w:rsidRDefault="003C63B8" w:rsidP="008C3565">
            <w:pPr>
              <w:widowControl w:val="0"/>
              <w:spacing w:after="0" w:line="288" w:lineRule="auto"/>
              <w:ind w:firstLine="0"/>
              <w:rPr>
                <w:rFonts w:eastAsia="Calibri" w:cs="Times New Roman"/>
                <w:kern w:val="2"/>
                <w:sz w:val="26"/>
                <w:szCs w:val="26"/>
                <w:lang w:eastAsia="zh-CN"/>
              </w:rPr>
            </w:pPr>
            <w:r w:rsidRPr="003C63B8">
              <w:rPr>
                <w:rFonts w:eastAsia="Calibri" w:cs="Times New Roman"/>
                <w:kern w:val="2"/>
                <w:sz w:val="26"/>
                <w:szCs w:val="26"/>
                <w:lang w:eastAsia="zh-CN"/>
              </w:rPr>
              <w:t>- Tốc độ tăng trưởng kinh tế cao nhất thế giới (TB 8%/năm).</w:t>
            </w:r>
          </w:p>
          <w:p w:rsidR="003C63B8" w:rsidRPr="003C63B8" w:rsidRDefault="003C63B8" w:rsidP="008C3565">
            <w:pPr>
              <w:widowControl w:val="0"/>
              <w:spacing w:after="0" w:line="288" w:lineRule="auto"/>
              <w:ind w:firstLine="0"/>
              <w:rPr>
                <w:rFonts w:eastAsia="Calibri" w:cs="Times New Roman"/>
                <w:kern w:val="2"/>
                <w:sz w:val="26"/>
                <w:szCs w:val="26"/>
                <w:lang w:eastAsia="zh-CN"/>
              </w:rPr>
            </w:pPr>
            <w:r w:rsidRPr="003C63B8">
              <w:rPr>
                <w:rFonts w:eastAsia="Calibri" w:cs="Times New Roman"/>
                <w:kern w:val="2"/>
                <w:sz w:val="26"/>
                <w:szCs w:val="26"/>
                <w:lang w:eastAsia="zh-CN"/>
              </w:rPr>
              <w:t>- Tổng GDP cao (Đứng thứ 4 thế giới năm 2007).</w:t>
            </w:r>
          </w:p>
          <w:p w:rsidR="003C63B8" w:rsidRPr="008C3565" w:rsidRDefault="003C63B8" w:rsidP="008C3565">
            <w:pPr>
              <w:widowControl w:val="0"/>
              <w:spacing w:after="0" w:line="288" w:lineRule="auto"/>
              <w:ind w:right="-71" w:firstLine="0"/>
              <w:rPr>
                <w:rFonts w:eastAsia="Calibri" w:cs="Times New Roman"/>
                <w:kern w:val="2"/>
                <w:sz w:val="26"/>
                <w:szCs w:val="26"/>
                <w:lang w:val="en-US" w:eastAsia="zh-CN"/>
              </w:rPr>
            </w:pPr>
            <w:r w:rsidRPr="003C63B8">
              <w:rPr>
                <w:rFonts w:eastAsia="Calibri" w:cs="Times New Roman"/>
                <w:kern w:val="2"/>
                <w:sz w:val="26"/>
                <w:szCs w:val="26"/>
                <w:lang w:eastAsia="zh-CN"/>
              </w:rPr>
              <w:t>- Thu nhập bình quân theo đầu người tăng (Từ 276 USD năm 1985 lên 2025 USD năm 2009</w:t>
            </w:r>
            <w:r w:rsidR="008C3565">
              <w:rPr>
                <w:rFonts w:eastAsia="Calibri" w:cs="Times New Roman"/>
                <w:kern w:val="2"/>
                <w:sz w:val="26"/>
                <w:szCs w:val="26"/>
                <w:lang w:val="en-US" w:eastAsia="zh-CN"/>
              </w:rPr>
              <w:t xml:space="preserve"> và gần 10.000 USD/người năm 2019</w:t>
            </w:r>
            <w:r w:rsidRPr="003C63B8">
              <w:rPr>
                <w:rFonts w:eastAsia="Calibri" w:cs="Times New Roman"/>
                <w:kern w:val="2"/>
                <w:sz w:val="26"/>
                <w:szCs w:val="26"/>
                <w:lang w:eastAsia="zh-CN"/>
              </w:rPr>
              <w:t>)</w:t>
            </w:r>
            <w:r w:rsidR="008C3565">
              <w:rPr>
                <w:rFonts w:eastAsia="Calibri" w:cs="Times New Roman"/>
                <w:kern w:val="2"/>
                <w:sz w:val="26"/>
                <w:szCs w:val="26"/>
                <w:lang w:val="en-US" w:eastAsia="zh-CN"/>
              </w:rPr>
              <w:t>.</w:t>
            </w:r>
          </w:p>
          <w:p w:rsidR="003C63B8" w:rsidRPr="008C3565" w:rsidRDefault="003C63B8" w:rsidP="008C3565">
            <w:pPr>
              <w:widowControl w:val="0"/>
              <w:spacing w:after="0" w:line="288" w:lineRule="auto"/>
              <w:ind w:right="-71" w:firstLine="0"/>
              <w:rPr>
                <w:rFonts w:eastAsia="Calibri" w:cs="Times New Roman"/>
                <w:kern w:val="2"/>
                <w:sz w:val="26"/>
                <w:szCs w:val="26"/>
                <w:lang w:eastAsia="zh-CN"/>
              </w:rPr>
            </w:pPr>
            <w:r w:rsidRPr="003C63B8">
              <w:rPr>
                <w:rFonts w:eastAsia="Calibri" w:cs="Times New Roman"/>
                <w:kern w:val="2"/>
                <w:sz w:val="26"/>
                <w:szCs w:val="26"/>
                <w:lang w:eastAsia="zh-CN"/>
              </w:rPr>
              <w:t>- Đời sống của nhân dân được cải thiện.</w:t>
            </w:r>
          </w:p>
        </w:tc>
      </w:tr>
    </w:tbl>
    <w:p w:rsidR="003C63B8" w:rsidRPr="003C63B8" w:rsidRDefault="003C63B8" w:rsidP="003C63B8">
      <w:pPr>
        <w:widowControl w:val="0"/>
        <w:spacing w:after="0" w:line="288" w:lineRule="auto"/>
        <w:rPr>
          <w:rFonts w:eastAsia="SimSun" w:cs="Times New Roman"/>
          <w:b/>
          <w:kern w:val="2"/>
          <w:sz w:val="26"/>
          <w:szCs w:val="26"/>
          <w:lang w:eastAsia="zh-CN"/>
        </w:rPr>
      </w:pPr>
    </w:p>
    <w:p w:rsidR="003C63B8" w:rsidRPr="008C3565" w:rsidRDefault="003C63B8" w:rsidP="008C3565">
      <w:pPr>
        <w:widowControl w:val="0"/>
        <w:pBdr>
          <w:top w:val="single" w:sz="4" w:space="1" w:color="auto"/>
          <w:left w:val="single" w:sz="4" w:space="4" w:color="auto"/>
          <w:bottom w:val="single" w:sz="4" w:space="1" w:color="auto"/>
          <w:right w:val="single" w:sz="4" w:space="4" w:color="auto"/>
        </w:pBdr>
        <w:spacing w:after="0" w:line="288" w:lineRule="auto"/>
        <w:rPr>
          <w:rFonts w:asciiTheme="majorHAnsi" w:eastAsia="SimSun" w:hAnsiTheme="majorHAnsi" w:cstheme="majorHAnsi"/>
          <w:b/>
          <w:color w:val="FF0000"/>
          <w:kern w:val="2"/>
          <w:sz w:val="28"/>
          <w:szCs w:val="26"/>
          <w:lang w:eastAsia="zh-CN"/>
        </w:rPr>
      </w:pPr>
      <w:r w:rsidRPr="008C3565">
        <w:rPr>
          <w:rFonts w:asciiTheme="majorHAnsi" w:eastAsia="SimSun" w:hAnsiTheme="majorHAnsi" w:cstheme="majorHAnsi"/>
          <w:b/>
          <w:color w:val="FF0000"/>
          <w:kern w:val="2"/>
          <w:sz w:val="28"/>
          <w:szCs w:val="26"/>
          <w:highlight w:val="yellow"/>
          <w:lang w:eastAsia="zh-CN"/>
        </w:rPr>
        <w:t>Hoạt động 2: Tìm hiểu tình hình phát triển và phân bố của ngành công nghiệp, nông nghiệp của Trung Quốc trong thời kì hiện đại hoá.</w:t>
      </w:r>
      <w:r w:rsidRPr="008C3565">
        <w:rPr>
          <w:rFonts w:asciiTheme="majorHAnsi" w:eastAsia="SimSun" w:hAnsiTheme="majorHAnsi" w:cstheme="majorHAnsi"/>
          <w:b/>
          <w:color w:val="FF0000"/>
          <w:kern w:val="2"/>
          <w:sz w:val="28"/>
          <w:szCs w:val="26"/>
          <w:lang w:eastAsia="zh-CN"/>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5613"/>
      </w:tblGrid>
      <w:tr w:rsidR="003C63B8" w:rsidRPr="003C63B8" w:rsidTr="008C3565">
        <w:tc>
          <w:tcPr>
            <w:tcW w:w="4305" w:type="dxa"/>
          </w:tcPr>
          <w:p w:rsidR="003C63B8" w:rsidRPr="003C63B8" w:rsidRDefault="003C63B8" w:rsidP="008C3565">
            <w:pPr>
              <w:widowControl w:val="0"/>
              <w:spacing w:after="0" w:line="288" w:lineRule="auto"/>
              <w:rPr>
                <w:rFonts w:eastAsia="Calibri" w:cs="Times New Roman"/>
                <w:b/>
                <w:kern w:val="2"/>
                <w:sz w:val="26"/>
                <w:szCs w:val="26"/>
                <w:lang w:val="nl-NL" w:eastAsia="zh-CN"/>
              </w:rPr>
            </w:pPr>
            <w:r w:rsidRPr="003C63B8">
              <w:rPr>
                <w:rFonts w:eastAsia="Calibri" w:cs="Times New Roman"/>
                <w:b/>
                <w:kern w:val="2"/>
                <w:sz w:val="26"/>
                <w:szCs w:val="26"/>
                <w:lang w:val="nl-NL" w:eastAsia="zh-CN"/>
              </w:rPr>
              <w:t>Hoạt động của GV và HS</w:t>
            </w:r>
          </w:p>
        </w:tc>
        <w:tc>
          <w:tcPr>
            <w:tcW w:w="5613" w:type="dxa"/>
          </w:tcPr>
          <w:p w:rsidR="003C63B8" w:rsidRPr="003C63B8" w:rsidRDefault="003C63B8" w:rsidP="003C63B8">
            <w:pPr>
              <w:widowControl w:val="0"/>
              <w:spacing w:after="0" w:line="288" w:lineRule="auto"/>
              <w:rPr>
                <w:rFonts w:eastAsia="Calibri" w:cs="Times New Roman"/>
                <w:b/>
                <w:kern w:val="2"/>
                <w:sz w:val="26"/>
                <w:szCs w:val="26"/>
                <w:lang w:val="en-US" w:eastAsia="zh-CN"/>
              </w:rPr>
            </w:pPr>
            <w:r w:rsidRPr="003C63B8">
              <w:rPr>
                <w:rFonts w:eastAsia="Calibri" w:cs="Times New Roman"/>
                <w:b/>
                <w:kern w:val="2"/>
                <w:sz w:val="26"/>
                <w:szCs w:val="26"/>
                <w:lang w:val="en-US" w:eastAsia="zh-CN"/>
              </w:rPr>
              <w:t>Nội dung kiến thức</w:t>
            </w:r>
          </w:p>
        </w:tc>
      </w:tr>
      <w:tr w:rsidR="003C63B8" w:rsidRPr="003C63B8" w:rsidTr="008C3565">
        <w:tc>
          <w:tcPr>
            <w:tcW w:w="4305" w:type="dxa"/>
          </w:tcPr>
          <w:p w:rsidR="003C63B8" w:rsidRPr="008C3565" w:rsidRDefault="003C63B8" w:rsidP="008C3565">
            <w:pPr>
              <w:widowControl w:val="0"/>
              <w:spacing w:after="0" w:line="288" w:lineRule="auto"/>
              <w:rPr>
                <w:rFonts w:eastAsia="Calibri" w:cs="Times New Roman"/>
                <w:kern w:val="2"/>
                <w:sz w:val="26"/>
                <w:szCs w:val="26"/>
                <w:lang w:val="en-US" w:eastAsia="zh-CN"/>
              </w:rPr>
            </w:pPr>
            <w:r w:rsidRPr="008C3565">
              <w:rPr>
                <w:rFonts w:eastAsia="Calibri" w:cs="Times New Roman"/>
                <w:color w:val="FF0000"/>
                <w:kern w:val="2"/>
                <w:sz w:val="26"/>
                <w:szCs w:val="26"/>
                <w:lang w:eastAsia="zh-CN"/>
              </w:rPr>
              <w:t>HS tìm hiểu</w:t>
            </w:r>
            <w:r w:rsidR="008C3565" w:rsidRPr="008C3565">
              <w:rPr>
                <w:rFonts w:eastAsia="Calibri" w:cs="Times New Roman"/>
                <w:color w:val="FF0000"/>
                <w:kern w:val="2"/>
                <w:sz w:val="26"/>
                <w:szCs w:val="26"/>
                <w:lang w:val="en-US" w:eastAsia="zh-CN"/>
              </w:rPr>
              <w:t xml:space="preserve"> 4</w:t>
            </w:r>
            <w:r w:rsidRPr="008C3565">
              <w:rPr>
                <w:rFonts w:eastAsia="Calibri" w:cs="Times New Roman"/>
                <w:color w:val="FF0000"/>
                <w:kern w:val="2"/>
                <w:sz w:val="26"/>
                <w:szCs w:val="26"/>
                <w:lang w:eastAsia="zh-CN"/>
              </w:rPr>
              <w:t xml:space="preserve"> vấn đề sau đây</w:t>
            </w:r>
            <w:r w:rsidR="008C3565" w:rsidRPr="008C3565">
              <w:rPr>
                <w:rFonts w:eastAsia="Calibri" w:cs="Times New Roman"/>
                <w:color w:val="FF0000"/>
                <w:kern w:val="2"/>
                <w:sz w:val="26"/>
                <w:szCs w:val="26"/>
                <w:lang w:val="en-US" w:eastAsia="zh-CN"/>
              </w:rPr>
              <w:t>:</w:t>
            </w:r>
          </w:p>
          <w:p w:rsidR="003C63B8" w:rsidRPr="008C3565" w:rsidRDefault="008C3565" w:rsidP="008C3565">
            <w:pPr>
              <w:widowControl w:val="0"/>
              <w:spacing w:after="0" w:line="288" w:lineRule="auto"/>
              <w:ind w:firstLine="0"/>
              <w:rPr>
                <w:rFonts w:eastAsia="Calibri" w:cs="Times New Roman"/>
                <w:kern w:val="2"/>
                <w:sz w:val="26"/>
                <w:szCs w:val="26"/>
                <w:lang w:eastAsia="zh-CN"/>
              </w:rPr>
            </w:pPr>
            <w:r>
              <w:rPr>
                <w:rFonts w:eastAsia="Calibri" w:cs="Times New Roman"/>
                <w:kern w:val="2"/>
                <w:sz w:val="26"/>
                <w:szCs w:val="26"/>
                <w:lang w:val="en-US" w:eastAsia="zh-CN"/>
              </w:rPr>
              <w:t xml:space="preserve">1/ </w:t>
            </w:r>
            <w:r w:rsidR="003C63B8" w:rsidRPr="008C3565">
              <w:rPr>
                <w:rFonts w:eastAsia="Calibri" w:cs="Times New Roman"/>
                <w:kern w:val="2"/>
                <w:sz w:val="26"/>
                <w:szCs w:val="26"/>
                <w:lang w:eastAsia="zh-CN"/>
              </w:rPr>
              <w:t>Tìm hiểu các điều kiện để sản xuất công nghiệp của Trung Quốc.</w:t>
            </w:r>
          </w:p>
          <w:p w:rsidR="008C3565" w:rsidRDefault="008C3565" w:rsidP="008C3565">
            <w:pPr>
              <w:widowControl w:val="0"/>
              <w:spacing w:after="0" w:line="288" w:lineRule="auto"/>
              <w:ind w:firstLine="0"/>
              <w:rPr>
                <w:rFonts w:eastAsia="Calibri" w:cs="Times New Roman"/>
                <w:kern w:val="2"/>
                <w:sz w:val="26"/>
                <w:szCs w:val="26"/>
                <w:lang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3C63B8" w:rsidRPr="008C3565" w:rsidRDefault="008C3565" w:rsidP="008C3565">
            <w:pPr>
              <w:widowControl w:val="0"/>
              <w:spacing w:after="0" w:line="288" w:lineRule="auto"/>
              <w:ind w:firstLine="0"/>
              <w:rPr>
                <w:rFonts w:eastAsia="Calibri" w:cs="Times New Roman"/>
                <w:kern w:val="2"/>
                <w:sz w:val="26"/>
                <w:szCs w:val="26"/>
                <w:lang w:eastAsia="zh-CN"/>
              </w:rPr>
            </w:pPr>
            <w:r>
              <w:rPr>
                <w:rFonts w:eastAsia="Calibri" w:cs="Times New Roman"/>
                <w:kern w:val="2"/>
                <w:sz w:val="26"/>
                <w:szCs w:val="26"/>
                <w:lang w:val="en-US" w:eastAsia="zh-CN"/>
              </w:rPr>
              <w:t xml:space="preserve">2/ </w:t>
            </w:r>
            <w:r w:rsidR="003C63B8" w:rsidRPr="008C3565">
              <w:rPr>
                <w:rFonts w:eastAsia="Calibri" w:cs="Times New Roman"/>
                <w:kern w:val="2"/>
                <w:sz w:val="26"/>
                <w:szCs w:val="26"/>
                <w:lang w:eastAsia="zh-CN"/>
              </w:rPr>
              <w:t>Tìm hiểu các thành tựu và phân bố trong sản xuất công nghiệp của Trung Quốc.</w:t>
            </w: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3C63B8" w:rsidRPr="003C63B8" w:rsidRDefault="008C3565" w:rsidP="008C3565">
            <w:pPr>
              <w:widowControl w:val="0"/>
              <w:spacing w:after="0" w:line="288" w:lineRule="auto"/>
              <w:ind w:firstLine="0"/>
              <w:rPr>
                <w:rFonts w:eastAsia="Calibri" w:cs="Times New Roman"/>
                <w:kern w:val="2"/>
                <w:sz w:val="26"/>
                <w:szCs w:val="26"/>
                <w:lang w:eastAsia="zh-CN"/>
              </w:rPr>
            </w:pPr>
            <w:r>
              <w:rPr>
                <w:rFonts w:eastAsia="Calibri" w:cs="Times New Roman"/>
                <w:kern w:val="2"/>
                <w:sz w:val="26"/>
                <w:szCs w:val="26"/>
                <w:lang w:val="en-US" w:eastAsia="zh-CN"/>
              </w:rPr>
              <w:t xml:space="preserve">3/ </w:t>
            </w:r>
            <w:r w:rsidR="003C63B8" w:rsidRPr="003C63B8">
              <w:rPr>
                <w:rFonts w:eastAsia="Calibri" w:cs="Times New Roman"/>
                <w:kern w:val="2"/>
                <w:sz w:val="26"/>
                <w:szCs w:val="26"/>
                <w:lang w:eastAsia="zh-CN"/>
              </w:rPr>
              <w:t>Tìm hiểu các điều kiện để sản xuất nông nghiệp của Trung Quốc.</w:t>
            </w: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8C3565" w:rsidRDefault="008C3565" w:rsidP="008C3565">
            <w:pPr>
              <w:widowControl w:val="0"/>
              <w:spacing w:after="0" w:line="288" w:lineRule="auto"/>
              <w:ind w:firstLine="0"/>
              <w:rPr>
                <w:rFonts w:eastAsia="Calibri" w:cs="Times New Roman"/>
                <w:kern w:val="2"/>
                <w:sz w:val="26"/>
                <w:szCs w:val="26"/>
                <w:lang w:val="en-US" w:eastAsia="zh-CN"/>
              </w:rPr>
            </w:pPr>
          </w:p>
          <w:p w:rsidR="003C63B8" w:rsidRPr="003C63B8" w:rsidRDefault="008C3565" w:rsidP="008C3565">
            <w:pPr>
              <w:widowControl w:val="0"/>
              <w:spacing w:after="0" w:line="288" w:lineRule="auto"/>
              <w:ind w:firstLine="0"/>
              <w:rPr>
                <w:rFonts w:eastAsia="Calibri" w:cs="Times New Roman"/>
                <w:kern w:val="2"/>
                <w:sz w:val="26"/>
                <w:szCs w:val="26"/>
                <w:lang w:eastAsia="zh-CN"/>
              </w:rPr>
            </w:pPr>
            <w:r>
              <w:rPr>
                <w:rFonts w:eastAsia="Calibri" w:cs="Times New Roman"/>
                <w:kern w:val="2"/>
                <w:sz w:val="26"/>
                <w:szCs w:val="26"/>
                <w:lang w:val="en-US" w:eastAsia="zh-CN"/>
              </w:rPr>
              <w:t xml:space="preserve">4/  </w:t>
            </w:r>
            <w:r w:rsidR="003C63B8" w:rsidRPr="003C63B8">
              <w:rPr>
                <w:rFonts w:eastAsia="Calibri" w:cs="Times New Roman"/>
                <w:kern w:val="2"/>
                <w:sz w:val="26"/>
                <w:szCs w:val="26"/>
                <w:lang w:eastAsia="zh-CN"/>
              </w:rPr>
              <w:t>Tìm hiểu các thành tựu trong sản xuất nông nghiệp của Trung Quốc.</w:t>
            </w:r>
          </w:p>
          <w:p w:rsidR="008C3565" w:rsidRDefault="008C3565" w:rsidP="008C3565">
            <w:pPr>
              <w:widowControl w:val="0"/>
              <w:spacing w:after="0" w:line="288" w:lineRule="auto"/>
              <w:rPr>
                <w:rFonts w:eastAsia="Calibri" w:cs="Times New Roman"/>
                <w:b/>
                <w:kern w:val="2"/>
                <w:sz w:val="26"/>
                <w:szCs w:val="26"/>
                <w:lang w:eastAsia="zh-CN"/>
              </w:rPr>
            </w:pPr>
          </w:p>
          <w:p w:rsidR="008C3565" w:rsidRPr="008C3565" w:rsidRDefault="008C3565" w:rsidP="008C3565">
            <w:pPr>
              <w:widowControl w:val="0"/>
              <w:spacing w:after="0" w:line="288" w:lineRule="auto"/>
              <w:rPr>
                <w:rFonts w:eastAsia="Calibri" w:cs="Times New Roman"/>
                <w:color w:val="FF0000"/>
                <w:kern w:val="2"/>
                <w:sz w:val="26"/>
                <w:szCs w:val="26"/>
                <w:lang w:val="en-US" w:eastAsia="zh-CN"/>
              </w:rPr>
            </w:pPr>
          </w:p>
          <w:p w:rsidR="003C63B8" w:rsidRPr="003C63B8" w:rsidRDefault="003C63B8" w:rsidP="008C3565">
            <w:pPr>
              <w:widowControl w:val="0"/>
              <w:spacing w:after="0" w:line="288" w:lineRule="auto"/>
              <w:rPr>
                <w:rFonts w:eastAsia="Calibri" w:cs="Times New Roman"/>
                <w:i/>
                <w:kern w:val="2"/>
                <w:sz w:val="26"/>
                <w:szCs w:val="26"/>
                <w:lang w:eastAsia="zh-CN"/>
              </w:rPr>
            </w:pPr>
          </w:p>
        </w:tc>
        <w:tc>
          <w:tcPr>
            <w:tcW w:w="5613" w:type="dxa"/>
          </w:tcPr>
          <w:p w:rsidR="003C63B8" w:rsidRPr="008C3565" w:rsidRDefault="003C63B8" w:rsidP="003C63B8">
            <w:pPr>
              <w:widowControl w:val="0"/>
              <w:spacing w:after="0" w:line="288" w:lineRule="auto"/>
              <w:rPr>
                <w:rFonts w:eastAsia="Calibri" w:cs="Times New Roman"/>
                <w:b/>
                <w:color w:val="FF0000"/>
                <w:kern w:val="2"/>
                <w:sz w:val="26"/>
                <w:szCs w:val="26"/>
                <w:lang w:eastAsia="zh-CN"/>
              </w:rPr>
            </w:pPr>
            <w:r w:rsidRPr="003C63B8">
              <w:rPr>
                <w:rFonts w:eastAsia="Calibri" w:cs="Times New Roman"/>
                <w:b/>
                <w:kern w:val="2"/>
                <w:sz w:val="26"/>
                <w:szCs w:val="26"/>
                <w:lang w:eastAsia="zh-CN"/>
              </w:rPr>
              <w:lastRenderedPageBreak/>
              <w:t>II</w:t>
            </w:r>
            <w:r w:rsidRPr="008C3565">
              <w:rPr>
                <w:rFonts w:eastAsia="Calibri" w:cs="Times New Roman"/>
                <w:b/>
                <w:color w:val="FF0000"/>
                <w:kern w:val="2"/>
                <w:sz w:val="26"/>
                <w:szCs w:val="26"/>
                <w:lang w:eastAsia="zh-CN"/>
              </w:rPr>
              <w:t>. CÁC NGÀNH KINH TẾ</w:t>
            </w:r>
          </w:p>
          <w:p w:rsidR="003C63B8" w:rsidRPr="003C63B8" w:rsidRDefault="003C63B8" w:rsidP="003C63B8">
            <w:pPr>
              <w:widowControl w:val="0"/>
              <w:spacing w:after="0" w:line="288" w:lineRule="auto"/>
              <w:rPr>
                <w:rFonts w:eastAsia="Calibri" w:cs="Times New Roman"/>
                <w:b/>
                <w:kern w:val="2"/>
                <w:sz w:val="26"/>
                <w:szCs w:val="26"/>
                <w:lang w:eastAsia="zh-CN"/>
              </w:rPr>
            </w:pPr>
            <w:r w:rsidRPr="003C63B8">
              <w:rPr>
                <w:rFonts w:eastAsia="Calibri" w:cs="Times New Roman"/>
                <w:b/>
                <w:kern w:val="2"/>
                <w:sz w:val="26"/>
                <w:szCs w:val="26"/>
                <w:lang w:eastAsia="zh-CN"/>
              </w:rPr>
              <w:t>1. Công nghiệp:</w:t>
            </w:r>
          </w:p>
          <w:p w:rsidR="003C63B8" w:rsidRPr="003C63B8" w:rsidRDefault="003C63B8" w:rsidP="003C63B8">
            <w:pPr>
              <w:widowControl w:val="0"/>
              <w:spacing w:after="0" w:line="288" w:lineRule="auto"/>
              <w:rPr>
                <w:rFonts w:eastAsia="Calibri" w:cs="Times New Roman"/>
                <w:b/>
                <w:i/>
                <w:kern w:val="2"/>
                <w:sz w:val="26"/>
                <w:szCs w:val="26"/>
                <w:lang w:eastAsia="zh-CN"/>
              </w:rPr>
            </w:pPr>
            <w:r w:rsidRPr="003C63B8">
              <w:rPr>
                <w:rFonts w:eastAsia="Calibri" w:cs="Times New Roman"/>
                <w:b/>
                <w:i/>
                <w:kern w:val="2"/>
                <w:sz w:val="26"/>
                <w:szCs w:val="26"/>
                <w:lang w:eastAsia="zh-CN"/>
              </w:rPr>
              <w:t>a. Chiến lược phát triển:</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Chuyển đổi từ nề</w:t>
            </w:r>
            <w:r w:rsidR="008C3565">
              <w:rPr>
                <w:rFonts w:eastAsia="Calibri" w:cs="Times New Roman"/>
                <w:kern w:val="2"/>
                <w:sz w:val="26"/>
                <w:szCs w:val="26"/>
                <w:lang w:eastAsia="zh-CN"/>
              </w:rPr>
              <w:t>n kinh tế</w:t>
            </w:r>
            <w:r w:rsidRPr="003C63B8">
              <w:rPr>
                <w:rFonts w:eastAsia="Calibri" w:cs="Times New Roman"/>
                <w:kern w:val="2"/>
                <w:sz w:val="26"/>
                <w:szCs w:val="26"/>
                <w:lang w:eastAsia="zh-CN"/>
              </w:rPr>
              <w:t xml:space="preserve"> chỉ huy sang nề</w:t>
            </w:r>
            <w:r w:rsidR="008C3565">
              <w:rPr>
                <w:rFonts w:eastAsia="Calibri" w:cs="Times New Roman"/>
                <w:kern w:val="2"/>
                <w:sz w:val="26"/>
                <w:szCs w:val="26"/>
                <w:lang w:eastAsia="zh-CN"/>
              </w:rPr>
              <w:t xml:space="preserve">n </w:t>
            </w:r>
            <w:r w:rsidR="008C3565">
              <w:rPr>
                <w:rFonts w:eastAsia="Calibri" w:cs="Times New Roman"/>
                <w:kern w:val="2"/>
                <w:sz w:val="26"/>
                <w:szCs w:val="26"/>
                <w:lang w:eastAsia="zh-CN"/>
              </w:rPr>
              <w:lastRenderedPageBreak/>
              <w:t>kinh tế</w:t>
            </w:r>
            <w:r w:rsidRPr="003C63B8">
              <w:rPr>
                <w:rFonts w:eastAsia="Calibri" w:cs="Times New Roman"/>
                <w:kern w:val="2"/>
                <w:sz w:val="26"/>
                <w:szCs w:val="26"/>
                <w:lang w:eastAsia="zh-CN"/>
              </w:rPr>
              <w:t xml:space="preserve"> thị trường.</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Mở rộng giao lưu KT, thu hút đầu tư nước ngoài.</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Hiện đại hóa trang thiết bị công nghệ và ứng dụng công nghệ cao.</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Chú trọng đầu tư có tọng điểm.</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Phát triển CN nông thôn.</w:t>
            </w:r>
          </w:p>
          <w:p w:rsidR="003C63B8" w:rsidRPr="003C63B8" w:rsidRDefault="003C63B8" w:rsidP="003C63B8">
            <w:pPr>
              <w:widowControl w:val="0"/>
              <w:spacing w:after="0" w:line="288" w:lineRule="auto"/>
              <w:rPr>
                <w:rFonts w:eastAsia="Calibri" w:cs="Times New Roman"/>
                <w:b/>
                <w:i/>
                <w:kern w:val="2"/>
                <w:sz w:val="26"/>
                <w:szCs w:val="26"/>
                <w:lang w:eastAsia="zh-CN"/>
              </w:rPr>
            </w:pPr>
            <w:r w:rsidRPr="003C63B8">
              <w:rPr>
                <w:rFonts w:eastAsia="Calibri" w:cs="Times New Roman"/>
                <w:b/>
                <w:i/>
                <w:kern w:val="2"/>
                <w:sz w:val="26"/>
                <w:szCs w:val="26"/>
                <w:lang w:eastAsia="zh-CN"/>
              </w:rPr>
              <w:t>b.Thành tựu của sản xuất công nghiệp:</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CN phát triển với tốc độ nhanh.</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Có nhiều ngành công nghiệp đứng đầu thế giới: Than, xi măng, thép, phân bón, sản xuất điện.</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Phát triển 1 số ngành CN hiện đại.</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Sản phẩm đáp ứng nhu cầu tiêu dùng.</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Phân bố: Các trung tâm công nghiệp chủ yếu tập trung ở ven biển miền Đông.</w:t>
            </w:r>
          </w:p>
          <w:p w:rsidR="003C63B8" w:rsidRPr="003C63B8" w:rsidRDefault="003C63B8" w:rsidP="003C63B8">
            <w:pPr>
              <w:widowControl w:val="0"/>
              <w:spacing w:after="0" w:line="288" w:lineRule="auto"/>
              <w:rPr>
                <w:rFonts w:eastAsia="Calibri" w:cs="Times New Roman"/>
                <w:b/>
                <w:kern w:val="2"/>
                <w:sz w:val="26"/>
                <w:szCs w:val="26"/>
                <w:lang w:eastAsia="zh-CN"/>
              </w:rPr>
            </w:pPr>
            <w:r w:rsidRPr="003C63B8">
              <w:rPr>
                <w:rFonts w:eastAsia="Calibri" w:cs="Times New Roman"/>
                <w:b/>
                <w:kern w:val="2"/>
                <w:sz w:val="26"/>
                <w:szCs w:val="26"/>
                <w:lang w:eastAsia="zh-CN"/>
              </w:rPr>
              <w:t>2.Nông nghiệp:</w:t>
            </w:r>
          </w:p>
          <w:p w:rsidR="003C63B8" w:rsidRPr="003C63B8" w:rsidRDefault="003C63B8" w:rsidP="003C63B8">
            <w:pPr>
              <w:widowControl w:val="0"/>
              <w:spacing w:after="0" w:line="288" w:lineRule="auto"/>
              <w:rPr>
                <w:rFonts w:eastAsia="Calibri" w:cs="Times New Roman"/>
                <w:b/>
                <w:i/>
                <w:kern w:val="2"/>
                <w:sz w:val="26"/>
                <w:szCs w:val="26"/>
                <w:lang w:eastAsia="zh-CN"/>
              </w:rPr>
            </w:pPr>
            <w:r w:rsidRPr="003C63B8">
              <w:rPr>
                <w:rFonts w:eastAsia="Calibri" w:cs="Times New Roman"/>
                <w:b/>
                <w:i/>
                <w:kern w:val="2"/>
                <w:sz w:val="26"/>
                <w:szCs w:val="26"/>
                <w:lang w:eastAsia="zh-CN"/>
              </w:rPr>
              <w:t>a.Điều kiện phát triển:</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Giao quyền sử dụng đất và khoán sản phẩm cho nông dân.</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xml:space="preserve"> - Xây dựng cơ sở hạ tầng ở nông nghiệp (Giao thông, thủy lợi, cơ sở chế biến…)</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xml:space="preserve"> - Áp dụng tiến bộ KHKT hiện đại.</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xml:space="preserve"> - Miễn thuế nông nghiệp </w:t>
            </w:r>
          </w:p>
          <w:p w:rsidR="003C63B8" w:rsidRPr="003C63B8" w:rsidRDefault="003C63B8" w:rsidP="003C63B8">
            <w:pPr>
              <w:widowControl w:val="0"/>
              <w:spacing w:after="0" w:line="288" w:lineRule="auto"/>
              <w:rPr>
                <w:rFonts w:eastAsia="Calibri" w:cs="Times New Roman"/>
                <w:b/>
                <w:i/>
                <w:kern w:val="2"/>
                <w:sz w:val="26"/>
                <w:szCs w:val="26"/>
                <w:lang w:eastAsia="zh-CN"/>
              </w:rPr>
            </w:pPr>
            <w:r w:rsidRPr="003C63B8">
              <w:rPr>
                <w:rFonts w:eastAsia="Calibri" w:cs="Times New Roman"/>
                <w:b/>
                <w:i/>
                <w:kern w:val="2"/>
                <w:sz w:val="26"/>
                <w:szCs w:val="26"/>
                <w:lang w:eastAsia="zh-CN"/>
              </w:rPr>
              <w:t>b.Thành tựu của sản xuất nông nghiệp:</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Tạo ra nhiều nông sản có năng suất cao.</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Có nhiều nông sản đứng đầu thế giới: Lương thực, bông, thịt lợn.</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Trong nông nghiệp: Trồng trọt đóng vai trò chủ đạo.</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Phân bố: Tập trung các đồng bằng phía Đông.</w:t>
            </w:r>
          </w:p>
        </w:tc>
      </w:tr>
      <w:tr w:rsidR="008C3565" w:rsidRPr="003C63B8" w:rsidTr="006A37A2">
        <w:tc>
          <w:tcPr>
            <w:tcW w:w="9918" w:type="dxa"/>
            <w:gridSpan w:val="2"/>
          </w:tcPr>
          <w:p w:rsidR="008C3565" w:rsidRDefault="008C3565" w:rsidP="008C3565">
            <w:pPr>
              <w:widowControl w:val="0"/>
              <w:spacing w:after="0" w:line="288" w:lineRule="auto"/>
              <w:rPr>
                <w:rFonts w:eastAsia="Calibri" w:cs="Times New Roman"/>
                <w:color w:val="FF0000"/>
                <w:kern w:val="2"/>
                <w:sz w:val="26"/>
                <w:szCs w:val="26"/>
                <w:lang w:val="en-US" w:eastAsia="zh-CN"/>
              </w:rPr>
            </w:pPr>
            <w:r>
              <w:rPr>
                <w:rFonts w:eastAsia="Calibri" w:cs="Times New Roman"/>
                <w:color w:val="FF0000"/>
                <w:kern w:val="2"/>
                <w:sz w:val="26"/>
                <w:szCs w:val="26"/>
                <w:lang w:val="en-US" w:eastAsia="zh-CN"/>
              </w:rPr>
              <w:lastRenderedPageBreak/>
              <w:t>Câu hỏi mở rộng:</w:t>
            </w:r>
          </w:p>
          <w:p w:rsidR="008C3565" w:rsidRPr="004A46D1" w:rsidRDefault="008C3565" w:rsidP="008C3565">
            <w:pPr>
              <w:rPr>
                <w:sz w:val="26"/>
                <w:szCs w:val="26"/>
              </w:rPr>
            </w:pPr>
            <w:r w:rsidRPr="004A46D1">
              <w:rPr>
                <w:sz w:val="26"/>
                <w:szCs w:val="26"/>
              </w:rPr>
              <w:t>- Phân tích những điều kiện tự nhiên và kt-xh tác động đến sự phân bố công nghiệp ở TQ?</w:t>
            </w:r>
          </w:p>
          <w:p w:rsidR="008C3565" w:rsidRPr="008C3565" w:rsidRDefault="008C3565" w:rsidP="008C3565">
            <w:pPr>
              <w:rPr>
                <w:sz w:val="26"/>
                <w:szCs w:val="26"/>
              </w:rPr>
            </w:pPr>
            <w:r w:rsidRPr="004A46D1">
              <w:rPr>
                <w:sz w:val="26"/>
                <w:szCs w:val="26"/>
              </w:rPr>
              <w:t>- Tại sao có sự phân bố khác biệt về các nông sản giữa miền Đông và miền Tây củ</w:t>
            </w:r>
            <w:r>
              <w:rPr>
                <w:sz w:val="26"/>
                <w:szCs w:val="26"/>
              </w:rPr>
              <w:t>a TQ?</w:t>
            </w:r>
          </w:p>
        </w:tc>
      </w:tr>
      <w:tr w:rsidR="008C3565" w:rsidRPr="003C63B8" w:rsidTr="006A37A2">
        <w:tc>
          <w:tcPr>
            <w:tcW w:w="9918" w:type="dxa"/>
            <w:gridSpan w:val="2"/>
          </w:tcPr>
          <w:p w:rsidR="008C3565" w:rsidRPr="003C63B8" w:rsidRDefault="008C3565" w:rsidP="008C3565">
            <w:pPr>
              <w:widowControl w:val="0"/>
              <w:spacing w:after="0" w:line="288" w:lineRule="auto"/>
              <w:rPr>
                <w:rFonts w:eastAsia="Calibri" w:cs="Times New Roman"/>
                <w:b/>
                <w:i/>
                <w:kern w:val="2"/>
                <w:sz w:val="26"/>
                <w:szCs w:val="26"/>
                <w:lang w:eastAsia="zh-CN"/>
              </w:rPr>
            </w:pPr>
            <w:r w:rsidRPr="003C63B8">
              <w:rPr>
                <w:rFonts w:eastAsia="Calibri" w:cs="Times New Roman"/>
                <w:b/>
                <w:i/>
                <w:kern w:val="2"/>
                <w:sz w:val="26"/>
                <w:szCs w:val="26"/>
                <w:lang w:eastAsia="zh-CN"/>
              </w:rPr>
              <w:t>Tích hợp giáo dục bảo vệ môi trường:</w:t>
            </w:r>
          </w:p>
          <w:p w:rsidR="008C3565" w:rsidRPr="003C63B8" w:rsidRDefault="008C3565" w:rsidP="008C3565">
            <w:pPr>
              <w:widowControl w:val="0"/>
              <w:spacing w:after="0" w:line="288" w:lineRule="auto"/>
              <w:rPr>
                <w:rFonts w:eastAsia="Calibri" w:cs="Times New Roman"/>
                <w:i/>
                <w:kern w:val="2"/>
                <w:sz w:val="26"/>
                <w:szCs w:val="26"/>
                <w:lang w:eastAsia="zh-CN"/>
              </w:rPr>
            </w:pPr>
            <w:r w:rsidRPr="003C63B8">
              <w:rPr>
                <w:rFonts w:eastAsia="Calibri" w:cs="Times New Roman"/>
                <w:i/>
                <w:kern w:val="2"/>
                <w:sz w:val="26"/>
                <w:szCs w:val="26"/>
                <w:lang w:eastAsia="zh-CN"/>
              </w:rPr>
              <w:t xml:space="preserve">  Tại sao hiện đại hoá CN, NN ở TQ cần phải đảm bảo phát triển bền vững, đảm bảo tốc độ tăng trưởng cao và bảo vệ môi trường? BĐKH?</w:t>
            </w:r>
          </w:p>
          <w:p w:rsidR="008C3565" w:rsidRPr="003C63B8" w:rsidRDefault="008C3565" w:rsidP="008C3565">
            <w:pPr>
              <w:widowControl w:val="0"/>
              <w:spacing w:after="0" w:line="288" w:lineRule="auto"/>
              <w:rPr>
                <w:rFonts w:eastAsia="Calibri" w:cs="Times New Roman"/>
                <w:b/>
                <w:kern w:val="2"/>
                <w:sz w:val="26"/>
                <w:szCs w:val="26"/>
                <w:lang w:eastAsia="zh-CN"/>
              </w:rPr>
            </w:pPr>
            <w:r w:rsidRPr="003C63B8">
              <w:rPr>
                <w:rFonts w:eastAsia="Calibri" w:cs="Times New Roman"/>
                <w:i/>
                <w:kern w:val="2"/>
                <w:sz w:val="26"/>
                <w:szCs w:val="26"/>
                <w:lang w:eastAsia="zh-CN"/>
              </w:rPr>
              <w:t xml:space="preserve"> Trung Quốc sản xuất nhiều lúa gạo, sản sinh ra khí metan làm BĐKH.</w:t>
            </w:r>
          </w:p>
        </w:tc>
      </w:tr>
    </w:tbl>
    <w:p w:rsidR="003C63B8" w:rsidRPr="003C63B8" w:rsidRDefault="003C63B8" w:rsidP="003C63B8">
      <w:pPr>
        <w:widowControl w:val="0"/>
        <w:spacing w:after="0" w:line="288" w:lineRule="auto"/>
        <w:rPr>
          <w:rFonts w:eastAsia="SimSun" w:cs="Times New Roman"/>
          <w:b/>
          <w:kern w:val="2"/>
          <w:sz w:val="26"/>
          <w:szCs w:val="26"/>
          <w:lang w:eastAsia="zh-CN"/>
        </w:rPr>
      </w:pPr>
    </w:p>
    <w:p w:rsidR="003C63B8" w:rsidRPr="003C63B8" w:rsidRDefault="003C63B8" w:rsidP="0020577D">
      <w:pPr>
        <w:spacing w:after="160"/>
        <w:ind w:firstLine="0"/>
        <w:jc w:val="left"/>
        <w:rPr>
          <w:rFonts w:eastAsia="SimSun" w:cs="Times New Roman"/>
          <w:b/>
          <w:color w:val="FF0000"/>
          <w:kern w:val="2"/>
          <w:sz w:val="26"/>
          <w:szCs w:val="26"/>
          <w:lang w:eastAsia="zh-CN"/>
        </w:rPr>
      </w:pPr>
      <w:r w:rsidRPr="003C63B8">
        <w:rPr>
          <w:rFonts w:eastAsia="SimSun" w:cs="Times New Roman"/>
          <w:b/>
          <w:color w:val="FF0000"/>
          <w:kern w:val="2"/>
          <w:sz w:val="26"/>
          <w:szCs w:val="26"/>
          <w:highlight w:val="yellow"/>
          <w:lang w:eastAsia="zh-CN"/>
        </w:rPr>
        <w:t>Hoạt động 3: Tìm hiểu mối quan hệ Trung Quốc - Việt Nam</w:t>
      </w:r>
      <w:r w:rsidRPr="003C63B8">
        <w:rPr>
          <w:rFonts w:eastAsia="SimSun" w:cs="Times New Roman"/>
          <w:b/>
          <w:color w:val="FF0000"/>
          <w:kern w:val="2"/>
          <w:sz w:val="26"/>
          <w:szCs w:val="26"/>
          <w:lang w:eastAsia="zh-CN"/>
        </w:rPr>
        <w:t xml:space="preserve"> </w:t>
      </w:r>
    </w:p>
    <w:p w:rsidR="003C63B8" w:rsidRPr="003C63B8" w:rsidRDefault="003C63B8" w:rsidP="003C63B8">
      <w:pPr>
        <w:spacing w:after="0" w:line="288" w:lineRule="auto"/>
        <w:rPr>
          <w:rFonts w:eastAsia="Calibri" w:cs="Times New Roman"/>
          <w:sz w:val="26"/>
          <w:szCs w:val="26"/>
          <w:lang w:val="nl-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4"/>
        <w:gridCol w:w="4242"/>
      </w:tblGrid>
      <w:tr w:rsidR="003C63B8" w:rsidRPr="003C63B8" w:rsidTr="00112E4E">
        <w:tc>
          <w:tcPr>
            <w:tcW w:w="5364" w:type="dxa"/>
          </w:tcPr>
          <w:p w:rsidR="003C63B8" w:rsidRPr="003C63B8" w:rsidRDefault="003C63B8" w:rsidP="00295C78">
            <w:pPr>
              <w:widowControl w:val="0"/>
              <w:spacing w:after="0" w:line="288" w:lineRule="auto"/>
              <w:rPr>
                <w:rFonts w:eastAsia="Calibri" w:cs="Times New Roman"/>
                <w:b/>
                <w:kern w:val="2"/>
                <w:sz w:val="26"/>
                <w:szCs w:val="26"/>
                <w:lang w:val="nl-NL" w:eastAsia="zh-CN"/>
              </w:rPr>
            </w:pPr>
            <w:r w:rsidRPr="003C63B8">
              <w:rPr>
                <w:rFonts w:eastAsia="Calibri" w:cs="Times New Roman"/>
                <w:b/>
                <w:kern w:val="2"/>
                <w:sz w:val="26"/>
                <w:szCs w:val="26"/>
                <w:lang w:val="nl-NL" w:eastAsia="zh-CN"/>
              </w:rPr>
              <w:t>Hoạt động của GV và HS</w:t>
            </w:r>
          </w:p>
        </w:tc>
        <w:tc>
          <w:tcPr>
            <w:tcW w:w="4242" w:type="dxa"/>
          </w:tcPr>
          <w:p w:rsidR="003C63B8" w:rsidRPr="003C63B8" w:rsidRDefault="003C63B8" w:rsidP="003C63B8">
            <w:pPr>
              <w:widowControl w:val="0"/>
              <w:spacing w:after="0" w:line="288" w:lineRule="auto"/>
              <w:rPr>
                <w:rFonts w:eastAsia="Calibri" w:cs="Times New Roman"/>
                <w:b/>
                <w:kern w:val="2"/>
                <w:sz w:val="26"/>
                <w:szCs w:val="26"/>
                <w:lang w:val="en-US" w:eastAsia="zh-CN"/>
              </w:rPr>
            </w:pPr>
            <w:r w:rsidRPr="003C63B8">
              <w:rPr>
                <w:rFonts w:eastAsia="Calibri" w:cs="Times New Roman"/>
                <w:b/>
                <w:kern w:val="2"/>
                <w:sz w:val="26"/>
                <w:szCs w:val="26"/>
                <w:lang w:val="en-US" w:eastAsia="zh-CN"/>
              </w:rPr>
              <w:t>Nội dung kiến thức</w:t>
            </w:r>
          </w:p>
        </w:tc>
      </w:tr>
      <w:tr w:rsidR="003C63B8" w:rsidRPr="003C63B8" w:rsidTr="00112E4E">
        <w:tc>
          <w:tcPr>
            <w:tcW w:w="5364" w:type="dxa"/>
          </w:tcPr>
          <w:p w:rsidR="003C63B8" w:rsidRPr="003C63B8" w:rsidRDefault="003C63B8" w:rsidP="00295C7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xml:space="preserve"> HS hãy nêu một số biểu hiện về mối quan hệ giữa Trung Quốc và Việt Nam trong thời gian qua mà em biết?</w:t>
            </w:r>
          </w:p>
          <w:p w:rsidR="003C63B8" w:rsidRPr="003C63B8" w:rsidRDefault="003C63B8" w:rsidP="00295C7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Mối quan hệ truyền thống lâu đời.</w:t>
            </w:r>
          </w:p>
          <w:p w:rsidR="003C63B8" w:rsidRPr="00295C78" w:rsidRDefault="003C63B8" w:rsidP="00295C78">
            <w:pPr>
              <w:widowControl w:val="0"/>
              <w:spacing w:after="0" w:line="288" w:lineRule="auto"/>
              <w:rPr>
                <w:rFonts w:eastAsia="Calibri" w:cs="Times New Roman"/>
                <w:kern w:val="2"/>
                <w:sz w:val="26"/>
                <w:szCs w:val="26"/>
                <w:lang w:val="en-US" w:eastAsia="zh-CN"/>
              </w:rPr>
            </w:pPr>
            <w:r w:rsidRPr="003C63B8">
              <w:rPr>
                <w:rFonts w:eastAsia="Calibri" w:cs="Times New Roman"/>
                <w:kern w:val="2"/>
                <w:sz w:val="26"/>
                <w:szCs w:val="26"/>
                <w:lang w:eastAsia="zh-CN"/>
              </w:rPr>
              <w:t>- Quan hệ trên nhiều lĩnh vực theo phương châm 16 chữ vàng:</w:t>
            </w:r>
            <w:r w:rsidR="00295C78">
              <w:rPr>
                <w:rFonts w:eastAsia="Calibri" w:cs="Times New Roman"/>
                <w:kern w:val="2"/>
                <w:sz w:val="26"/>
                <w:szCs w:val="26"/>
                <w:lang w:val="en-US" w:eastAsia="zh-CN"/>
              </w:rPr>
              <w:t xml:space="preserve"> </w:t>
            </w:r>
            <w:r w:rsidRPr="003C63B8">
              <w:rPr>
                <w:rFonts w:eastAsia="Calibri" w:cs="Times New Roman"/>
                <w:kern w:val="2"/>
                <w:sz w:val="26"/>
                <w:szCs w:val="26"/>
                <w:lang w:eastAsia="zh-CN"/>
              </w:rPr>
              <w:t>"</w:t>
            </w:r>
            <w:r w:rsidRPr="003C63B8">
              <w:rPr>
                <w:rFonts w:eastAsia="Calibri" w:cs="Times New Roman"/>
                <w:b/>
                <w:i/>
                <w:kern w:val="2"/>
                <w:sz w:val="26"/>
                <w:szCs w:val="26"/>
                <w:lang w:eastAsia="zh-CN"/>
              </w:rPr>
              <w:t>Láng giềng hữu nghị, hợp tác toàn diện, ổn định lâu dài, hướng tới tương lai</w:t>
            </w:r>
            <w:r w:rsidRPr="003C63B8">
              <w:rPr>
                <w:rFonts w:eastAsia="Calibri" w:cs="Times New Roman"/>
                <w:kern w:val="2"/>
                <w:sz w:val="26"/>
                <w:szCs w:val="26"/>
                <w:lang w:eastAsia="zh-CN"/>
              </w:rPr>
              <w:t>"</w:t>
            </w:r>
            <w:r w:rsidR="00295C78">
              <w:rPr>
                <w:rFonts w:eastAsia="Calibri" w:cs="Times New Roman"/>
                <w:kern w:val="2"/>
                <w:sz w:val="26"/>
                <w:szCs w:val="26"/>
                <w:lang w:val="en-US" w:eastAsia="zh-CN"/>
              </w:rPr>
              <w:t>.</w:t>
            </w:r>
          </w:p>
          <w:p w:rsidR="003C63B8" w:rsidRPr="00295C78" w:rsidRDefault="00295C78" w:rsidP="00295C78">
            <w:pPr>
              <w:widowControl w:val="0"/>
              <w:spacing w:after="0" w:line="288" w:lineRule="auto"/>
              <w:rPr>
                <w:rFonts w:eastAsia="Calibri" w:cs="Times New Roman"/>
                <w:i/>
                <w:kern w:val="2"/>
                <w:sz w:val="26"/>
                <w:szCs w:val="26"/>
                <w:lang w:val="en-US" w:eastAsia="zh-CN"/>
              </w:rPr>
            </w:pPr>
            <w:r>
              <w:rPr>
                <w:rFonts w:eastAsia="Calibri" w:cs="Times New Roman"/>
                <w:i/>
                <w:kern w:val="2"/>
                <w:sz w:val="26"/>
                <w:szCs w:val="26"/>
                <w:lang w:val="en-US" w:eastAsia="zh-CN"/>
              </w:rPr>
              <w:t>Theo em, trong mối quan hệ ngoại giao với Trung Quốc, Việt Nam cần lưu ý những vấn đề gì?</w:t>
            </w:r>
          </w:p>
        </w:tc>
        <w:tc>
          <w:tcPr>
            <w:tcW w:w="4242" w:type="dxa"/>
          </w:tcPr>
          <w:p w:rsidR="003C63B8" w:rsidRPr="00295C78" w:rsidRDefault="003C63B8" w:rsidP="003C63B8">
            <w:pPr>
              <w:widowControl w:val="0"/>
              <w:spacing w:after="0" w:line="288" w:lineRule="auto"/>
              <w:rPr>
                <w:rFonts w:eastAsia="Calibri" w:cs="Times New Roman"/>
                <w:b/>
                <w:color w:val="FF0000"/>
                <w:kern w:val="2"/>
                <w:sz w:val="26"/>
                <w:szCs w:val="26"/>
                <w:lang w:eastAsia="zh-CN"/>
              </w:rPr>
            </w:pPr>
            <w:r w:rsidRPr="00295C78">
              <w:rPr>
                <w:rFonts w:eastAsia="Calibri" w:cs="Times New Roman"/>
                <w:b/>
                <w:color w:val="FF0000"/>
                <w:kern w:val="2"/>
                <w:sz w:val="26"/>
                <w:szCs w:val="26"/>
                <w:lang w:eastAsia="zh-CN"/>
              </w:rPr>
              <w:t>III. MỐI QUAN HỆ TRUNG QUỐC - VIỆT NAM:</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Mối quan hệ truyền thống lâu đời.</w:t>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Quan hệ trên nhiều lĩnh vực theo phương châm 16 chữ vàng:</w:t>
            </w:r>
            <w:r w:rsidR="00295C78">
              <w:rPr>
                <w:rFonts w:eastAsia="Calibri" w:cs="Times New Roman"/>
                <w:kern w:val="2"/>
                <w:sz w:val="26"/>
                <w:szCs w:val="26"/>
                <w:lang w:val="en-US" w:eastAsia="zh-CN"/>
              </w:rPr>
              <w:t xml:space="preserve"> </w:t>
            </w:r>
            <w:r w:rsidRPr="003C63B8">
              <w:rPr>
                <w:rFonts w:eastAsia="Calibri" w:cs="Times New Roman"/>
                <w:kern w:val="2"/>
                <w:sz w:val="26"/>
                <w:szCs w:val="26"/>
                <w:lang w:eastAsia="zh-CN"/>
              </w:rPr>
              <w:t>"</w:t>
            </w:r>
            <w:r w:rsidRPr="003C63B8">
              <w:rPr>
                <w:rFonts w:eastAsia="Calibri" w:cs="Times New Roman"/>
                <w:b/>
                <w:i/>
                <w:kern w:val="2"/>
                <w:sz w:val="26"/>
                <w:szCs w:val="26"/>
                <w:lang w:eastAsia="zh-CN"/>
              </w:rPr>
              <w:t>Láng giềng hữu nghị, hợp tác toàn diện, ổn định lâu dài, hướng tới tương lai</w:t>
            </w:r>
            <w:r w:rsidRPr="003C63B8">
              <w:rPr>
                <w:rFonts w:eastAsia="Calibri" w:cs="Times New Roman"/>
                <w:kern w:val="2"/>
                <w:sz w:val="26"/>
                <w:szCs w:val="26"/>
                <w:lang w:eastAsia="zh-CN"/>
              </w:rPr>
              <w:t>"</w:t>
            </w:r>
          </w:p>
          <w:p w:rsidR="003C63B8" w:rsidRPr="003C63B8" w:rsidRDefault="003C63B8" w:rsidP="003C63B8">
            <w:pPr>
              <w:widowControl w:val="0"/>
              <w:spacing w:after="0" w:line="288" w:lineRule="auto"/>
              <w:rPr>
                <w:rFonts w:eastAsia="Calibri" w:cs="Times New Roman"/>
                <w:b/>
                <w:i/>
                <w:kern w:val="2"/>
                <w:sz w:val="26"/>
                <w:szCs w:val="26"/>
                <w:lang w:eastAsia="zh-CN"/>
              </w:rPr>
            </w:pPr>
            <w:r w:rsidRPr="003C63B8">
              <w:rPr>
                <w:rFonts w:eastAsia="Calibri" w:cs="Times New Roman"/>
                <w:kern w:val="2"/>
                <w:sz w:val="26"/>
                <w:szCs w:val="26"/>
                <w:lang w:eastAsia="zh-CN"/>
              </w:rPr>
              <w:t>- Kim ngạch thương mại hai chiều tăng nhanh.</w:t>
            </w:r>
          </w:p>
        </w:tc>
      </w:tr>
    </w:tbl>
    <w:p w:rsidR="003C63B8" w:rsidRPr="003C63B8" w:rsidRDefault="003C63B8" w:rsidP="003C63B8">
      <w:pPr>
        <w:widowControl w:val="0"/>
        <w:tabs>
          <w:tab w:val="left" w:pos="1920"/>
        </w:tabs>
        <w:spacing w:after="0" w:line="288" w:lineRule="auto"/>
        <w:rPr>
          <w:rFonts w:eastAsia="SimSun" w:cs="Times New Roman"/>
          <w:b/>
          <w:kern w:val="2"/>
          <w:sz w:val="26"/>
          <w:szCs w:val="26"/>
          <w:lang w:eastAsia="zh-CN"/>
        </w:rPr>
      </w:pPr>
    </w:p>
    <w:p w:rsidR="003C63B8" w:rsidRPr="003C63B8" w:rsidRDefault="003C63B8" w:rsidP="003C63B8">
      <w:pPr>
        <w:widowControl w:val="0"/>
        <w:tabs>
          <w:tab w:val="left" w:pos="1920"/>
        </w:tabs>
        <w:spacing w:after="0" w:line="288" w:lineRule="auto"/>
        <w:rPr>
          <w:rFonts w:eastAsia="SimSun" w:cs="Times New Roman"/>
          <w:b/>
          <w:color w:val="FF0000"/>
          <w:kern w:val="2"/>
          <w:sz w:val="26"/>
          <w:szCs w:val="26"/>
          <w:lang w:eastAsia="zh-CN"/>
        </w:rPr>
      </w:pPr>
      <w:r w:rsidRPr="003C63B8">
        <w:rPr>
          <w:rFonts w:eastAsia="SimSun" w:cs="Times New Roman"/>
          <w:b/>
          <w:color w:val="FF0000"/>
          <w:kern w:val="2"/>
          <w:sz w:val="26"/>
          <w:szCs w:val="26"/>
          <w:highlight w:val="yellow"/>
          <w:lang w:eastAsia="zh-CN"/>
        </w:rPr>
        <w:t>4. CÁC EM CÙNG LÀM BÀI TẬP SAU VÀO TẬP GHI</w:t>
      </w:r>
    </w:p>
    <w:p w:rsidR="003C63B8" w:rsidRPr="003C63B8" w:rsidRDefault="003C63B8" w:rsidP="003C63B8">
      <w:pPr>
        <w:widowControl w:val="0"/>
        <w:tabs>
          <w:tab w:val="left" w:pos="1920"/>
        </w:tabs>
        <w:spacing w:after="0" w:line="288" w:lineRule="auto"/>
        <w:rPr>
          <w:rFonts w:eastAsia="SimSun" w:cs="Times New Roman"/>
          <w:kern w:val="2"/>
          <w:sz w:val="26"/>
          <w:szCs w:val="26"/>
          <w:lang w:eastAsia="zh-CN"/>
        </w:rPr>
      </w:pPr>
    </w:p>
    <w:p w:rsidR="003C63B8" w:rsidRPr="00295C78" w:rsidRDefault="003C63B8" w:rsidP="003C63B8">
      <w:pPr>
        <w:widowControl w:val="0"/>
        <w:tabs>
          <w:tab w:val="left" w:pos="1920"/>
        </w:tabs>
        <w:spacing w:after="0" w:line="288" w:lineRule="auto"/>
        <w:rPr>
          <w:rFonts w:eastAsia="SimSun" w:cs="Times New Roman"/>
          <w:b/>
          <w:kern w:val="2"/>
          <w:sz w:val="26"/>
          <w:szCs w:val="26"/>
          <w:lang w:eastAsia="zh-CN"/>
        </w:rPr>
      </w:pPr>
      <w:r w:rsidRPr="00295C78">
        <w:rPr>
          <w:rFonts w:eastAsia="SimSun" w:cs="Times New Roman"/>
          <w:b/>
          <w:kern w:val="2"/>
          <w:sz w:val="26"/>
          <w:szCs w:val="26"/>
          <w:lang w:eastAsia="zh-CN"/>
        </w:rPr>
        <w:t>1. Dùng gạch nối các ý ở hai cột sao cho phù hợp: Các giai đoạn phát triển CN của TQ:</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1"/>
        <w:gridCol w:w="6215"/>
      </w:tblGrid>
      <w:tr w:rsidR="003C63B8" w:rsidRPr="003C63B8" w:rsidTr="00112E4E">
        <w:tc>
          <w:tcPr>
            <w:tcW w:w="3391" w:type="dxa"/>
          </w:tcPr>
          <w:p w:rsidR="003C63B8" w:rsidRPr="003C63B8" w:rsidRDefault="003C63B8" w:rsidP="003C63B8">
            <w:pPr>
              <w:widowControl w:val="0"/>
              <w:spacing w:after="0" w:line="288" w:lineRule="auto"/>
              <w:rPr>
                <w:rFonts w:eastAsia="Calibri" w:cs="Times New Roman"/>
                <w:kern w:val="2"/>
                <w:sz w:val="26"/>
                <w:szCs w:val="26"/>
                <w:lang w:val="en-US" w:eastAsia="zh-CN"/>
              </w:rPr>
            </w:pPr>
            <w:r w:rsidRPr="003C63B8">
              <w:rPr>
                <w:rFonts w:eastAsia="Calibri" w:cs="Times New Roman"/>
                <w:kern w:val="2"/>
                <w:sz w:val="26"/>
                <w:szCs w:val="26"/>
                <w:lang w:val="en-US" w:eastAsia="zh-CN"/>
              </w:rPr>
              <w:t>a.Giai đoạn đầu</w:t>
            </w:r>
          </w:p>
        </w:tc>
        <w:tc>
          <w:tcPr>
            <w:tcW w:w="6215" w:type="dxa"/>
          </w:tcPr>
          <w:p w:rsidR="003C63B8" w:rsidRPr="003C63B8" w:rsidRDefault="003C63B8" w:rsidP="003C63B8">
            <w:pPr>
              <w:widowControl w:val="0"/>
              <w:tabs>
                <w:tab w:val="left" w:pos="1920"/>
              </w:tabs>
              <w:spacing w:after="0" w:line="288" w:lineRule="auto"/>
              <w:rPr>
                <w:rFonts w:eastAsia="Calibri" w:cs="Times New Roman"/>
                <w:kern w:val="2"/>
                <w:sz w:val="26"/>
                <w:szCs w:val="26"/>
                <w:lang w:val="en-US" w:eastAsia="zh-CN"/>
              </w:rPr>
            </w:pPr>
            <w:r w:rsidRPr="003C63B8">
              <w:rPr>
                <w:rFonts w:eastAsia="Calibri" w:cs="Times New Roman"/>
                <w:kern w:val="2"/>
                <w:sz w:val="26"/>
                <w:szCs w:val="26"/>
                <w:lang w:val="en-US" w:eastAsia="zh-CN"/>
              </w:rPr>
              <w:t>Phát triển các ngành CN: điện tử, hoá dầu, chế tạo máy</w:t>
            </w:r>
          </w:p>
        </w:tc>
      </w:tr>
      <w:tr w:rsidR="003C63B8" w:rsidRPr="003C63B8" w:rsidTr="00112E4E">
        <w:tc>
          <w:tcPr>
            <w:tcW w:w="3391" w:type="dxa"/>
          </w:tcPr>
          <w:p w:rsidR="003C63B8" w:rsidRPr="003C63B8" w:rsidRDefault="003C63B8" w:rsidP="003C63B8">
            <w:pPr>
              <w:widowControl w:val="0"/>
              <w:tabs>
                <w:tab w:val="left" w:pos="1920"/>
              </w:tabs>
              <w:spacing w:after="0" w:line="288" w:lineRule="auto"/>
              <w:rPr>
                <w:rFonts w:eastAsia="Calibri" w:cs="Times New Roman"/>
                <w:kern w:val="2"/>
                <w:sz w:val="26"/>
                <w:szCs w:val="26"/>
                <w:lang w:val="en-US" w:eastAsia="zh-CN"/>
              </w:rPr>
            </w:pPr>
            <w:r w:rsidRPr="003C63B8">
              <w:rPr>
                <w:rFonts w:eastAsia="Calibri" w:cs="Times New Roman"/>
                <w:kern w:val="2"/>
                <w:sz w:val="26"/>
                <w:szCs w:val="26"/>
                <w:lang w:val="en-US" w:eastAsia="zh-CN"/>
              </w:rPr>
              <w:t>b.Giai đoạn giữa</w:t>
            </w:r>
          </w:p>
        </w:tc>
        <w:tc>
          <w:tcPr>
            <w:tcW w:w="6215" w:type="dxa"/>
          </w:tcPr>
          <w:p w:rsidR="003C63B8" w:rsidRPr="003C63B8" w:rsidRDefault="003C63B8" w:rsidP="003C63B8">
            <w:pPr>
              <w:widowControl w:val="0"/>
              <w:tabs>
                <w:tab w:val="left" w:pos="1920"/>
              </w:tabs>
              <w:spacing w:after="0" w:line="288" w:lineRule="auto"/>
              <w:rPr>
                <w:rFonts w:eastAsia="Calibri" w:cs="Times New Roman"/>
                <w:kern w:val="2"/>
                <w:sz w:val="26"/>
                <w:szCs w:val="26"/>
                <w:lang w:val="en-US" w:eastAsia="zh-CN"/>
              </w:rPr>
            </w:pPr>
            <w:r w:rsidRPr="003C63B8">
              <w:rPr>
                <w:rFonts w:eastAsia="Calibri" w:cs="Times New Roman"/>
                <w:kern w:val="2"/>
                <w:sz w:val="26"/>
                <w:szCs w:val="26"/>
                <w:lang w:val="en-US" w:eastAsia="zh-CN"/>
              </w:rPr>
              <w:t>Phát triển các ngành công nghiệp nhẹ.</w:t>
            </w:r>
          </w:p>
        </w:tc>
      </w:tr>
      <w:tr w:rsidR="003C63B8" w:rsidRPr="003C63B8" w:rsidTr="00112E4E">
        <w:tc>
          <w:tcPr>
            <w:tcW w:w="3391" w:type="dxa"/>
          </w:tcPr>
          <w:p w:rsidR="003C63B8" w:rsidRPr="003C63B8" w:rsidRDefault="003C63B8" w:rsidP="003C63B8">
            <w:pPr>
              <w:widowControl w:val="0"/>
              <w:tabs>
                <w:tab w:val="left" w:pos="1920"/>
              </w:tabs>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c.Giai đoạn từ 1994-&gt; nay</w:t>
            </w:r>
          </w:p>
        </w:tc>
        <w:tc>
          <w:tcPr>
            <w:tcW w:w="6215" w:type="dxa"/>
          </w:tcPr>
          <w:p w:rsidR="003C63B8" w:rsidRPr="003C63B8" w:rsidRDefault="003C63B8" w:rsidP="003C63B8">
            <w:pPr>
              <w:widowControl w:val="0"/>
              <w:tabs>
                <w:tab w:val="left" w:pos="1920"/>
              </w:tabs>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Phát triển các ngành công nặng truyền thống</w:t>
            </w:r>
          </w:p>
        </w:tc>
      </w:tr>
    </w:tbl>
    <w:p w:rsidR="003C63B8" w:rsidRPr="003C63B8" w:rsidRDefault="003C63B8" w:rsidP="003C63B8">
      <w:pPr>
        <w:widowControl w:val="0"/>
        <w:tabs>
          <w:tab w:val="left" w:pos="1920"/>
        </w:tabs>
        <w:spacing w:after="0" w:line="288" w:lineRule="auto"/>
        <w:rPr>
          <w:rFonts w:eastAsia="SimSun" w:cs="Times New Roman"/>
          <w:kern w:val="2"/>
          <w:sz w:val="26"/>
          <w:szCs w:val="26"/>
          <w:lang w:eastAsia="zh-CN"/>
        </w:rPr>
      </w:pPr>
    </w:p>
    <w:p w:rsidR="003C63B8" w:rsidRPr="00295C78" w:rsidRDefault="003C63B8" w:rsidP="003C63B8">
      <w:pPr>
        <w:widowControl w:val="0"/>
        <w:tabs>
          <w:tab w:val="left" w:pos="1920"/>
        </w:tabs>
        <w:spacing w:after="0" w:line="288" w:lineRule="auto"/>
        <w:rPr>
          <w:rFonts w:eastAsia="SimSun" w:cs="Times New Roman"/>
          <w:b/>
          <w:kern w:val="2"/>
          <w:sz w:val="26"/>
          <w:szCs w:val="26"/>
          <w:lang w:eastAsia="zh-CN"/>
        </w:rPr>
      </w:pPr>
      <w:r w:rsidRPr="00295C78">
        <w:rPr>
          <w:rFonts w:eastAsia="SimSun" w:cs="Times New Roman"/>
          <w:b/>
          <w:kern w:val="2"/>
          <w:sz w:val="26"/>
          <w:szCs w:val="26"/>
          <w:lang w:eastAsia="zh-CN"/>
        </w:rPr>
        <w:t xml:space="preserve"> 2. Dựa vào số liệu trong bài hãy chứng minh kết quả hiện đại hoá công nghiêp, nông nghiệp của TQ. Phân tích những nguyên nhân đưa đến kết quả đó?</w:t>
      </w:r>
    </w:p>
    <w:p w:rsidR="003C63B8" w:rsidRPr="003C63B8" w:rsidRDefault="003C63B8" w:rsidP="003C63B8">
      <w:pPr>
        <w:widowControl w:val="0"/>
        <w:tabs>
          <w:tab w:val="left" w:pos="1920"/>
        </w:tabs>
        <w:spacing w:after="0" w:line="288" w:lineRule="auto"/>
        <w:rPr>
          <w:rFonts w:eastAsia="SimSun" w:cs="Times New Roman"/>
          <w:kern w:val="2"/>
          <w:sz w:val="26"/>
          <w:szCs w:val="26"/>
          <w:lang w:eastAsia="zh-CN"/>
        </w:rPr>
      </w:pPr>
    </w:p>
    <w:p w:rsidR="003C63B8" w:rsidRPr="00295C78" w:rsidRDefault="003C63B8" w:rsidP="003C63B8">
      <w:pPr>
        <w:widowControl w:val="0"/>
        <w:tabs>
          <w:tab w:val="left" w:pos="1920"/>
        </w:tabs>
        <w:spacing w:after="0" w:line="288" w:lineRule="auto"/>
        <w:rPr>
          <w:rFonts w:eastAsia="SimSun" w:cs="Times New Roman"/>
          <w:b/>
          <w:kern w:val="2"/>
          <w:sz w:val="26"/>
          <w:szCs w:val="26"/>
          <w:lang w:eastAsia="zh-CN"/>
        </w:rPr>
      </w:pPr>
      <w:r w:rsidRPr="00295C78">
        <w:rPr>
          <w:rFonts w:eastAsia="SimSun" w:cs="Times New Roman"/>
          <w:b/>
          <w:kern w:val="2"/>
          <w:sz w:val="26"/>
          <w:szCs w:val="26"/>
          <w:lang w:eastAsia="zh-CN"/>
        </w:rPr>
        <w:t xml:space="preserve"> 3. Vì sao sản xuất nông nghiệp của TQ chủ yếu tập trung ở miền Đông?</w:t>
      </w:r>
      <w:r w:rsidRPr="00295C78">
        <w:rPr>
          <w:rFonts w:eastAsia="SimSun" w:cs="Times New Roman"/>
          <w:b/>
          <w:kern w:val="2"/>
          <w:sz w:val="26"/>
          <w:szCs w:val="26"/>
          <w:lang w:eastAsia="zh-CN"/>
        </w:rPr>
        <w:tab/>
      </w:r>
    </w:p>
    <w:p w:rsidR="003C63B8" w:rsidRP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xml:space="preserve"> - Phân tích những điều kiện tự nhiên và kt-xh tác động đến sự phân bố công nghiệp ở TQ?</w:t>
      </w:r>
    </w:p>
    <w:p w:rsidR="003C63B8" w:rsidRDefault="003C63B8" w:rsidP="003C63B8">
      <w:pPr>
        <w:widowControl w:val="0"/>
        <w:spacing w:after="0" w:line="288" w:lineRule="auto"/>
        <w:rPr>
          <w:rFonts w:eastAsia="Calibri" w:cs="Times New Roman"/>
          <w:kern w:val="2"/>
          <w:sz w:val="26"/>
          <w:szCs w:val="26"/>
          <w:lang w:eastAsia="zh-CN"/>
        </w:rPr>
      </w:pPr>
      <w:r w:rsidRPr="003C63B8">
        <w:rPr>
          <w:rFonts w:eastAsia="Calibri" w:cs="Times New Roman"/>
          <w:kern w:val="2"/>
          <w:sz w:val="26"/>
          <w:szCs w:val="26"/>
          <w:lang w:eastAsia="zh-CN"/>
        </w:rPr>
        <w:t>- Tại sao có sự phân bố khác biệt về các nông sản giữa miền Đông và miền Tây của TQ?</w:t>
      </w:r>
    </w:p>
    <w:p w:rsidR="00295C78" w:rsidRDefault="00295C78" w:rsidP="003C63B8">
      <w:pPr>
        <w:widowControl w:val="0"/>
        <w:spacing w:after="0" w:line="288" w:lineRule="auto"/>
        <w:rPr>
          <w:rFonts w:eastAsia="Calibri" w:cs="Times New Roman"/>
          <w:kern w:val="2"/>
          <w:sz w:val="26"/>
          <w:szCs w:val="26"/>
          <w:lang w:eastAsia="zh-CN"/>
        </w:rPr>
      </w:pPr>
    </w:p>
    <w:p w:rsidR="00295C78" w:rsidRPr="00295C78" w:rsidRDefault="00295C78" w:rsidP="00295C78">
      <w:pPr>
        <w:widowControl w:val="0"/>
        <w:spacing w:after="0" w:line="288" w:lineRule="auto"/>
        <w:jc w:val="center"/>
        <w:rPr>
          <w:rFonts w:eastAsia="Calibri" w:cs="Times New Roman"/>
          <w:kern w:val="2"/>
          <w:sz w:val="26"/>
          <w:szCs w:val="26"/>
          <w:lang w:val="en-US" w:eastAsia="zh-CN"/>
        </w:rPr>
      </w:pPr>
      <w:r>
        <w:rPr>
          <w:rFonts w:eastAsia="Calibri" w:cs="Times New Roman"/>
          <w:kern w:val="2"/>
          <w:sz w:val="26"/>
          <w:szCs w:val="26"/>
          <w:lang w:val="en-US" w:eastAsia="zh-CN"/>
        </w:rPr>
        <w:t>---HẾT---</w:t>
      </w:r>
    </w:p>
    <w:sectPr w:rsidR="00295C78" w:rsidRPr="00295C78" w:rsidSect="003C63B8">
      <w:headerReference w:type="even" r:id="rId9"/>
      <w:headerReference w:type="default" r:id="rId10"/>
      <w:footerReference w:type="even" r:id="rId11"/>
      <w:footerReference w:type="default" r:id="rId12"/>
      <w:headerReference w:type="first" r:id="rId13"/>
      <w:footerReference w:type="first" r:id="rId14"/>
      <w:pgSz w:w="11907" w:h="16840"/>
      <w:pgMar w:top="1440" w:right="1080" w:bottom="1440" w:left="1080"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998" w:rsidRDefault="00913998" w:rsidP="00954479">
      <w:pPr>
        <w:spacing w:after="0" w:line="240" w:lineRule="auto"/>
      </w:pPr>
      <w:r>
        <w:separator/>
      </w:r>
    </w:p>
  </w:endnote>
  <w:endnote w:type="continuationSeparator" w:id="0">
    <w:p w:rsidR="00913998" w:rsidRDefault="00913998" w:rsidP="0095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oto Sans Symbols">
    <w:altName w:val="Times New Roman"/>
    <w:charset w:val="00"/>
    <w:family w:val="auto"/>
    <w:pitch w:val="default"/>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1" w:rsidRDefault="00D02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1" w:rsidRDefault="00D027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1" w:rsidRDefault="00D02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998" w:rsidRDefault="00913998" w:rsidP="00954479">
      <w:pPr>
        <w:spacing w:after="0" w:line="240" w:lineRule="auto"/>
      </w:pPr>
      <w:r>
        <w:separator/>
      </w:r>
    </w:p>
  </w:footnote>
  <w:footnote w:type="continuationSeparator" w:id="0">
    <w:p w:rsidR="00913998" w:rsidRDefault="00913998" w:rsidP="00954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1" w:rsidRDefault="00D02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AF" w:rsidRPr="009B0194" w:rsidRDefault="003028AF" w:rsidP="003028AF">
    <w:pPr>
      <w:pBdr>
        <w:bottom w:val="single" w:sz="4" w:space="1" w:color="auto"/>
      </w:pBdr>
      <w:shd w:val="clear" w:color="auto" w:fill="E7E6E6" w:themeFill="background2"/>
      <w:tabs>
        <w:tab w:val="left" w:pos="142"/>
      </w:tabs>
      <w:spacing w:after="0" w:line="288" w:lineRule="auto"/>
      <w:ind w:firstLine="0"/>
      <w:contextualSpacing/>
      <w:jc w:val="center"/>
      <w:rPr>
        <w:rFonts w:ascii="Arial" w:hAnsi="Arial" w:cs="Arial"/>
        <w:b/>
        <w:sz w:val="18"/>
        <w:szCs w:val="18"/>
        <w:lang w:val="en-US"/>
      </w:rPr>
    </w:pPr>
    <w:r w:rsidRPr="009B0194">
      <w:rPr>
        <w:rFonts w:ascii="Arial" w:hAnsi="Arial" w:cs="Arial"/>
        <w:b/>
        <w:sz w:val="18"/>
        <w:szCs w:val="18"/>
        <w:lang w:val="en-US"/>
      </w:rPr>
      <w:t>TRƯỜNG THPT TRẦN VĂN GIÀU – TỔ ĐỊA LÝ</w:t>
    </w:r>
  </w:p>
  <w:p w:rsidR="003028AF" w:rsidRPr="009B0194" w:rsidRDefault="003028AF" w:rsidP="003028AF">
    <w:pPr>
      <w:pBdr>
        <w:bottom w:val="single" w:sz="4" w:space="1" w:color="auto"/>
      </w:pBdr>
      <w:shd w:val="clear" w:color="auto" w:fill="E7E6E6" w:themeFill="background2"/>
      <w:tabs>
        <w:tab w:val="left" w:pos="142"/>
      </w:tabs>
      <w:spacing w:after="0" w:line="288" w:lineRule="auto"/>
      <w:ind w:firstLine="0"/>
      <w:contextualSpacing/>
      <w:jc w:val="center"/>
      <w:rPr>
        <w:rFonts w:ascii="Arial" w:hAnsi="Arial" w:cs="Arial"/>
        <w:b/>
        <w:sz w:val="18"/>
        <w:szCs w:val="18"/>
        <w:lang w:val="en-US"/>
      </w:rPr>
    </w:pPr>
    <w:r w:rsidRPr="009B0194">
      <w:rPr>
        <w:rFonts w:ascii="Arial" w:hAnsi="Arial" w:cs="Arial"/>
        <w:b/>
        <w:sz w:val="18"/>
        <w:szCs w:val="18"/>
        <w:lang w:val="en-US"/>
      </w:rPr>
      <w:t>HƯỚNG DẪN HS TÌM HIỂU BÀI TẠI NHÀ – ĐỊA LÝ 11</w:t>
    </w:r>
  </w:p>
  <w:p w:rsidR="003028AF" w:rsidRPr="009B0194" w:rsidRDefault="003028AF" w:rsidP="003028AF">
    <w:pPr>
      <w:pBdr>
        <w:bottom w:val="single" w:sz="4" w:space="1" w:color="auto"/>
      </w:pBdr>
      <w:shd w:val="clear" w:color="auto" w:fill="E7E6E6" w:themeFill="background2"/>
      <w:tabs>
        <w:tab w:val="left" w:pos="142"/>
      </w:tabs>
      <w:spacing w:after="0" w:line="288" w:lineRule="auto"/>
      <w:ind w:firstLine="0"/>
      <w:contextualSpacing/>
      <w:jc w:val="center"/>
      <w:rPr>
        <w:rFonts w:ascii="Arial" w:hAnsi="Arial" w:cs="Arial"/>
        <w:b/>
        <w:sz w:val="18"/>
        <w:szCs w:val="18"/>
        <w:lang w:val="en-US"/>
      </w:rPr>
    </w:pPr>
    <w:r w:rsidRPr="009B0194">
      <w:rPr>
        <w:rFonts w:ascii="Arial" w:hAnsi="Arial" w:cs="Arial"/>
        <w:b/>
        <w:sz w:val="18"/>
        <w:szCs w:val="18"/>
        <w:lang w:val="en-US"/>
      </w:rPr>
      <w:t xml:space="preserve">Chủ đề: </w:t>
    </w:r>
    <w:r w:rsidR="00997FAC">
      <w:rPr>
        <w:rFonts w:ascii="Arial" w:hAnsi="Arial" w:cs="Arial"/>
        <w:b/>
        <w:sz w:val="18"/>
        <w:szCs w:val="18"/>
        <w:lang w:val="en-US"/>
      </w:rPr>
      <w:t>TRUNG QUỐC</w:t>
    </w:r>
    <w:r>
      <w:rPr>
        <w:rFonts w:ascii="Arial" w:hAnsi="Arial" w:cs="Arial"/>
        <w:b/>
        <w:sz w:val="18"/>
        <w:szCs w:val="18"/>
        <w:lang w:val="en-US"/>
      </w:rPr>
      <w:t xml:space="preserve"> – tuần từ ngày </w:t>
    </w:r>
    <w:r w:rsidR="00D02711">
      <w:rPr>
        <w:rFonts w:ascii="Arial" w:hAnsi="Arial" w:cs="Arial"/>
        <w:b/>
        <w:sz w:val="18"/>
        <w:szCs w:val="18"/>
        <w:lang w:val="en-US"/>
      </w:rPr>
      <w:t>30</w:t>
    </w:r>
    <w:r w:rsidR="00997FAC">
      <w:rPr>
        <w:rFonts w:ascii="Arial" w:hAnsi="Arial" w:cs="Arial"/>
        <w:b/>
        <w:sz w:val="18"/>
        <w:szCs w:val="18"/>
        <w:lang w:val="en-US"/>
      </w:rPr>
      <w:t>/3 đế</w:t>
    </w:r>
    <w:r w:rsidR="00D02711">
      <w:rPr>
        <w:rFonts w:ascii="Arial" w:hAnsi="Arial" w:cs="Arial"/>
        <w:b/>
        <w:sz w:val="18"/>
        <w:szCs w:val="18"/>
        <w:lang w:val="en-US"/>
      </w:rPr>
      <w:t>n 04/4</w:t>
    </w:r>
  </w:p>
  <w:p w:rsidR="003028AF" w:rsidRPr="009B0194" w:rsidRDefault="003028AF" w:rsidP="003028AF">
    <w:pPr>
      <w:pStyle w:val="Header"/>
      <w:shd w:val="clear" w:color="auto" w:fill="E7E6E6" w:themeFill="background2"/>
      <w:rPr>
        <w:sz w:val="18"/>
        <w:szCs w:val="18"/>
      </w:rPr>
    </w:pPr>
  </w:p>
  <w:p w:rsidR="00084272" w:rsidRPr="003028AF" w:rsidRDefault="00084272" w:rsidP="00302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1" w:rsidRDefault="00D02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017A"/>
    <w:multiLevelType w:val="hybridMultilevel"/>
    <w:tmpl w:val="0D9A25E8"/>
    <w:lvl w:ilvl="0" w:tplc="5D18FAF4">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B4CF3"/>
    <w:multiLevelType w:val="hybridMultilevel"/>
    <w:tmpl w:val="863ACD34"/>
    <w:lvl w:ilvl="0" w:tplc="4AAAC4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B7B6A"/>
    <w:multiLevelType w:val="hybridMultilevel"/>
    <w:tmpl w:val="C7EEA8B6"/>
    <w:lvl w:ilvl="0" w:tplc="6A84C3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828B1"/>
    <w:multiLevelType w:val="hybridMultilevel"/>
    <w:tmpl w:val="6CFA4092"/>
    <w:lvl w:ilvl="0" w:tplc="97D0A78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C2B5CE2"/>
    <w:multiLevelType w:val="multilevel"/>
    <w:tmpl w:val="2304AE1C"/>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nsid w:val="24DB1A05"/>
    <w:multiLevelType w:val="hybridMultilevel"/>
    <w:tmpl w:val="F5F2E6A4"/>
    <w:lvl w:ilvl="0" w:tplc="7D9AEFA8">
      <w:start w:val="1"/>
      <w:numFmt w:val="decimal"/>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B06321F"/>
    <w:multiLevelType w:val="hybridMultilevel"/>
    <w:tmpl w:val="CA747184"/>
    <w:lvl w:ilvl="0" w:tplc="6EDED6A4">
      <w:start w:val="4"/>
      <w:numFmt w:val="bullet"/>
      <w:lvlText w:val=""/>
      <w:lvlJc w:val="left"/>
      <w:pPr>
        <w:ind w:left="644" w:hanging="360"/>
      </w:pPr>
      <w:rPr>
        <w:rFonts w:ascii="Wingdings" w:eastAsia="Cambria" w:hAnsi="Wingdings"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2B6C0C5F"/>
    <w:multiLevelType w:val="multilevel"/>
    <w:tmpl w:val="B45A7F2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nsid w:val="313E5A91"/>
    <w:multiLevelType w:val="hybridMultilevel"/>
    <w:tmpl w:val="4850AF10"/>
    <w:lvl w:ilvl="0" w:tplc="7FF8AF5C">
      <w:start w:val="1"/>
      <w:numFmt w:val="upperLetter"/>
      <w:lvlText w:val="%1."/>
      <w:lvlJc w:val="left"/>
      <w:pPr>
        <w:tabs>
          <w:tab w:val="num" w:pos="720"/>
        </w:tabs>
        <w:ind w:left="720" w:hanging="360"/>
      </w:pPr>
    </w:lvl>
    <w:lvl w:ilvl="1" w:tplc="F5B49688" w:tentative="1">
      <w:start w:val="1"/>
      <w:numFmt w:val="upperLetter"/>
      <w:lvlText w:val="%2."/>
      <w:lvlJc w:val="left"/>
      <w:pPr>
        <w:tabs>
          <w:tab w:val="num" w:pos="1440"/>
        </w:tabs>
        <w:ind w:left="1440" w:hanging="360"/>
      </w:pPr>
    </w:lvl>
    <w:lvl w:ilvl="2" w:tplc="835A7CFC" w:tentative="1">
      <w:start w:val="1"/>
      <w:numFmt w:val="upperLetter"/>
      <w:lvlText w:val="%3."/>
      <w:lvlJc w:val="left"/>
      <w:pPr>
        <w:tabs>
          <w:tab w:val="num" w:pos="2160"/>
        </w:tabs>
        <w:ind w:left="2160" w:hanging="360"/>
      </w:pPr>
    </w:lvl>
    <w:lvl w:ilvl="3" w:tplc="63064660" w:tentative="1">
      <w:start w:val="1"/>
      <w:numFmt w:val="upperLetter"/>
      <w:lvlText w:val="%4."/>
      <w:lvlJc w:val="left"/>
      <w:pPr>
        <w:tabs>
          <w:tab w:val="num" w:pos="2880"/>
        </w:tabs>
        <w:ind w:left="2880" w:hanging="360"/>
      </w:pPr>
    </w:lvl>
    <w:lvl w:ilvl="4" w:tplc="232A65F4" w:tentative="1">
      <w:start w:val="1"/>
      <w:numFmt w:val="upperLetter"/>
      <w:lvlText w:val="%5."/>
      <w:lvlJc w:val="left"/>
      <w:pPr>
        <w:tabs>
          <w:tab w:val="num" w:pos="3600"/>
        </w:tabs>
        <w:ind w:left="3600" w:hanging="360"/>
      </w:pPr>
    </w:lvl>
    <w:lvl w:ilvl="5" w:tplc="C0506224" w:tentative="1">
      <w:start w:val="1"/>
      <w:numFmt w:val="upperLetter"/>
      <w:lvlText w:val="%6."/>
      <w:lvlJc w:val="left"/>
      <w:pPr>
        <w:tabs>
          <w:tab w:val="num" w:pos="4320"/>
        </w:tabs>
        <w:ind w:left="4320" w:hanging="360"/>
      </w:pPr>
    </w:lvl>
    <w:lvl w:ilvl="6" w:tplc="7612EE1C" w:tentative="1">
      <w:start w:val="1"/>
      <w:numFmt w:val="upperLetter"/>
      <w:lvlText w:val="%7."/>
      <w:lvlJc w:val="left"/>
      <w:pPr>
        <w:tabs>
          <w:tab w:val="num" w:pos="5040"/>
        </w:tabs>
        <w:ind w:left="5040" w:hanging="360"/>
      </w:pPr>
    </w:lvl>
    <w:lvl w:ilvl="7" w:tplc="6CCC2EAA" w:tentative="1">
      <w:start w:val="1"/>
      <w:numFmt w:val="upperLetter"/>
      <w:lvlText w:val="%8."/>
      <w:lvlJc w:val="left"/>
      <w:pPr>
        <w:tabs>
          <w:tab w:val="num" w:pos="5760"/>
        </w:tabs>
        <w:ind w:left="5760" w:hanging="360"/>
      </w:pPr>
    </w:lvl>
    <w:lvl w:ilvl="8" w:tplc="7ED4339E" w:tentative="1">
      <w:start w:val="1"/>
      <w:numFmt w:val="upperLetter"/>
      <w:lvlText w:val="%9."/>
      <w:lvlJc w:val="left"/>
      <w:pPr>
        <w:tabs>
          <w:tab w:val="num" w:pos="6480"/>
        </w:tabs>
        <w:ind w:left="6480" w:hanging="360"/>
      </w:pPr>
    </w:lvl>
  </w:abstractNum>
  <w:abstractNum w:abstractNumId="9">
    <w:nsid w:val="3282563C"/>
    <w:multiLevelType w:val="hybridMultilevel"/>
    <w:tmpl w:val="B9428B04"/>
    <w:lvl w:ilvl="0" w:tplc="95A43B6E">
      <w:start w:val="1"/>
      <w:numFmt w:val="upperLetter"/>
      <w:lvlText w:val="%1."/>
      <w:lvlJc w:val="left"/>
      <w:pPr>
        <w:tabs>
          <w:tab w:val="num" w:pos="720"/>
        </w:tabs>
        <w:ind w:left="720" w:hanging="360"/>
      </w:pPr>
    </w:lvl>
    <w:lvl w:ilvl="1" w:tplc="6B1695A4" w:tentative="1">
      <w:start w:val="1"/>
      <w:numFmt w:val="upperLetter"/>
      <w:lvlText w:val="%2."/>
      <w:lvlJc w:val="left"/>
      <w:pPr>
        <w:tabs>
          <w:tab w:val="num" w:pos="1440"/>
        </w:tabs>
        <w:ind w:left="1440" w:hanging="360"/>
      </w:pPr>
    </w:lvl>
    <w:lvl w:ilvl="2" w:tplc="542C7DD4" w:tentative="1">
      <w:start w:val="1"/>
      <w:numFmt w:val="upperLetter"/>
      <w:lvlText w:val="%3."/>
      <w:lvlJc w:val="left"/>
      <w:pPr>
        <w:tabs>
          <w:tab w:val="num" w:pos="2160"/>
        </w:tabs>
        <w:ind w:left="2160" w:hanging="360"/>
      </w:pPr>
    </w:lvl>
    <w:lvl w:ilvl="3" w:tplc="B1E89ED8" w:tentative="1">
      <w:start w:val="1"/>
      <w:numFmt w:val="upperLetter"/>
      <w:lvlText w:val="%4."/>
      <w:lvlJc w:val="left"/>
      <w:pPr>
        <w:tabs>
          <w:tab w:val="num" w:pos="2880"/>
        </w:tabs>
        <w:ind w:left="2880" w:hanging="360"/>
      </w:pPr>
    </w:lvl>
    <w:lvl w:ilvl="4" w:tplc="538EEEFA" w:tentative="1">
      <w:start w:val="1"/>
      <w:numFmt w:val="upperLetter"/>
      <w:lvlText w:val="%5."/>
      <w:lvlJc w:val="left"/>
      <w:pPr>
        <w:tabs>
          <w:tab w:val="num" w:pos="3600"/>
        </w:tabs>
        <w:ind w:left="3600" w:hanging="360"/>
      </w:pPr>
    </w:lvl>
    <w:lvl w:ilvl="5" w:tplc="B1385E26" w:tentative="1">
      <w:start w:val="1"/>
      <w:numFmt w:val="upperLetter"/>
      <w:lvlText w:val="%6."/>
      <w:lvlJc w:val="left"/>
      <w:pPr>
        <w:tabs>
          <w:tab w:val="num" w:pos="4320"/>
        </w:tabs>
        <w:ind w:left="4320" w:hanging="360"/>
      </w:pPr>
    </w:lvl>
    <w:lvl w:ilvl="6" w:tplc="2DAEBF18" w:tentative="1">
      <w:start w:val="1"/>
      <w:numFmt w:val="upperLetter"/>
      <w:lvlText w:val="%7."/>
      <w:lvlJc w:val="left"/>
      <w:pPr>
        <w:tabs>
          <w:tab w:val="num" w:pos="5040"/>
        </w:tabs>
        <w:ind w:left="5040" w:hanging="360"/>
      </w:pPr>
    </w:lvl>
    <w:lvl w:ilvl="7" w:tplc="8F36893A" w:tentative="1">
      <w:start w:val="1"/>
      <w:numFmt w:val="upperLetter"/>
      <w:lvlText w:val="%8."/>
      <w:lvlJc w:val="left"/>
      <w:pPr>
        <w:tabs>
          <w:tab w:val="num" w:pos="5760"/>
        </w:tabs>
        <w:ind w:left="5760" w:hanging="360"/>
      </w:pPr>
    </w:lvl>
    <w:lvl w:ilvl="8" w:tplc="FD624768" w:tentative="1">
      <w:start w:val="1"/>
      <w:numFmt w:val="upperLetter"/>
      <w:lvlText w:val="%9."/>
      <w:lvlJc w:val="left"/>
      <w:pPr>
        <w:tabs>
          <w:tab w:val="num" w:pos="6480"/>
        </w:tabs>
        <w:ind w:left="6480" w:hanging="360"/>
      </w:pPr>
    </w:lvl>
  </w:abstractNum>
  <w:abstractNum w:abstractNumId="10">
    <w:nsid w:val="34073C56"/>
    <w:multiLevelType w:val="hybridMultilevel"/>
    <w:tmpl w:val="E69C9526"/>
    <w:lvl w:ilvl="0" w:tplc="ED5A4198">
      <w:start w:val="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340B5878"/>
    <w:multiLevelType w:val="hybridMultilevel"/>
    <w:tmpl w:val="8CD89EAC"/>
    <w:lvl w:ilvl="0" w:tplc="BFAE2C72">
      <w:start w:val="1"/>
      <w:numFmt w:val="upperLetter"/>
      <w:lvlText w:val="%1."/>
      <w:lvlJc w:val="left"/>
      <w:pPr>
        <w:tabs>
          <w:tab w:val="num" w:pos="720"/>
        </w:tabs>
        <w:ind w:left="720" w:hanging="360"/>
      </w:pPr>
    </w:lvl>
    <w:lvl w:ilvl="1" w:tplc="7902E714" w:tentative="1">
      <w:start w:val="1"/>
      <w:numFmt w:val="upperLetter"/>
      <w:lvlText w:val="%2."/>
      <w:lvlJc w:val="left"/>
      <w:pPr>
        <w:tabs>
          <w:tab w:val="num" w:pos="1440"/>
        </w:tabs>
        <w:ind w:left="1440" w:hanging="360"/>
      </w:pPr>
    </w:lvl>
    <w:lvl w:ilvl="2" w:tplc="97A4183E" w:tentative="1">
      <w:start w:val="1"/>
      <w:numFmt w:val="upperLetter"/>
      <w:lvlText w:val="%3."/>
      <w:lvlJc w:val="left"/>
      <w:pPr>
        <w:tabs>
          <w:tab w:val="num" w:pos="2160"/>
        </w:tabs>
        <w:ind w:left="2160" w:hanging="360"/>
      </w:pPr>
    </w:lvl>
    <w:lvl w:ilvl="3" w:tplc="6802A112" w:tentative="1">
      <w:start w:val="1"/>
      <w:numFmt w:val="upperLetter"/>
      <w:lvlText w:val="%4."/>
      <w:lvlJc w:val="left"/>
      <w:pPr>
        <w:tabs>
          <w:tab w:val="num" w:pos="2880"/>
        </w:tabs>
        <w:ind w:left="2880" w:hanging="360"/>
      </w:pPr>
    </w:lvl>
    <w:lvl w:ilvl="4" w:tplc="9670F012" w:tentative="1">
      <w:start w:val="1"/>
      <w:numFmt w:val="upperLetter"/>
      <w:lvlText w:val="%5."/>
      <w:lvlJc w:val="left"/>
      <w:pPr>
        <w:tabs>
          <w:tab w:val="num" w:pos="3600"/>
        </w:tabs>
        <w:ind w:left="3600" w:hanging="360"/>
      </w:pPr>
    </w:lvl>
    <w:lvl w:ilvl="5" w:tplc="7E80539C" w:tentative="1">
      <w:start w:val="1"/>
      <w:numFmt w:val="upperLetter"/>
      <w:lvlText w:val="%6."/>
      <w:lvlJc w:val="left"/>
      <w:pPr>
        <w:tabs>
          <w:tab w:val="num" w:pos="4320"/>
        </w:tabs>
        <w:ind w:left="4320" w:hanging="360"/>
      </w:pPr>
    </w:lvl>
    <w:lvl w:ilvl="6" w:tplc="FA4CB892" w:tentative="1">
      <w:start w:val="1"/>
      <w:numFmt w:val="upperLetter"/>
      <w:lvlText w:val="%7."/>
      <w:lvlJc w:val="left"/>
      <w:pPr>
        <w:tabs>
          <w:tab w:val="num" w:pos="5040"/>
        </w:tabs>
        <w:ind w:left="5040" w:hanging="360"/>
      </w:pPr>
    </w:lvl>
    <w:lvl w:ilvl="7" w:tplc="269EC674" w:tentative="1">
      <w:start w:val="1"/>
      <w:numFmt w:val="upperLetter"/>
      <w:lvlText w:val="%8."/>
      <w:lvlJc w:val="left"/>
      <w:pPr>
        <w:tabs>
          <w:tab w:val="num" w:pos="5760"/>
        </w:tabs>
        <w:ind w:left="5760" w:hanging="360"/>
      </w:pPr>
    </w:lvl>
    <w:lvl w:ilvl="8" w:tplc="00E46952" w:tentative="1">
      <w:start w:val="1"/>
      <w:numFmt w:val="upperLetter"/>
      <w:lvlText w:val="%9."/>
      <w:lvlJc w:val="left"/>
      <w:pPr>
        <w:tabs>
          <w:tab w:val="num" w:pos="6480"/>
        </w:tabs>
        <w:ind w:left="6480" w:hanging="360"/>
      </w:pPr>
    </w:lvl>
  </w:abstractNum>
  <w:abstractNum w:abstractNumId="12">
    <w:nsid w:val="36B61445"/>
    <w:multiLevelType w:val="multilevel"/>
    <w:tmpl w:val="84B8FE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C5661C0"/>
    <w:multiLevelType w:val="hybridMultilevel"/>
    <w:tmpl w:val="85A48B96"/>
    <w:lvl w:ilvl="0" w:tplc="4588C106">
      <w:start w:val="1"/>
      <w:numFmt w:val="bullet"/>
      <w:lvlText w:val=""/>
      <w:lvlJc w:val="left"/>
      <w:pPr>
        <w:ind w:left="644" w:hanging="360"/>
      </w:pPr>
      <w:rPr>
        <w:rFonts w:ascii="Wingdings" w:eastAsiaTheme="minorHAnsi" w:hAnsi="Wingdings"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4A0C66D2"/>
    <w:multiLevelType w:val="multilevel"/>
    <w:tmpl w:val="9AB8FD30"/>
    <w:lvl w:ilvl="0">
      <w:start w:val="1"/>
      <w:numFmt w:val="decimal"/>
      <w:lvlText w:val="%1."/>
      <w:lvlJc w:val="left"/>
      <w:pPr>
        <w:ind w:left="927" w:hanging="360"/>
      </w:pPr>
      <w:rPr>
        <w:b/>
        <w:color w:val="0070C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4AF011B1"/>
    <w:multiLevelType w:val="hybridMultilevel"/>
    <w:tmpl w:val="DCC05302"/>
    <w:lvl w:ilvl="0" w:tplc="3802112A">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53D55842"/>
    <w:multiLevelType w:val="hybridMultilevel"/>
    <w:tmpl w:val="E3E0C336"/>
    <w:lvl w:ilvl="0" w:tplc="D9B461FE">
      <w:start w:val="1"/>
      <w:numFmt w:val="bullet"/>
      <w:lvlText w:val=""/>
      <w:lvlJc w:val="left"/>
      <w:pPr>
        <w:ind w:left="644" w:hanging="360"/>
      </w:pPr>
      <w:rPr>
        <w:rFonts w:ascii="Wingdings" w:eastAsiaTheme="minorHAnsi" w:hAnsi="Wingdings" w:cs="Times New Roman" w:hint="default"/>
        <w:color w:val="0070C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56850283"/>
    <w:multiLevelType w:val="hybridMultilevel"/>
    <w:tmpl w:val="1AD6F6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993FA8"/>
    <w:multiLevelType w:val="hybridMultilevel"/>
    <w:tmpl w:val="BC42AA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A42EE7"/>
    <w:multiLevelType w:val="multilevel"/>
    <w:tmpl w:val="0450B82C"/>
    <w:lvl w:ilvl="0">
      <w:start w:val="1"/>
      <w:numFmt w:val="decimal"/>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6E00533C"/>
    <w:multiLevelType w:val="multilevel"/>
    <w:tmpl w:val="DC182D94"/>
    <w:lvl w:ilvl="0">
      <w:start w:val="1"/>
      <w:numFmt w:val="upperLetter"/>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1">
    <w:nsid w:val="70A6713A"/>
    <w:multiLevelType w:val="hybridMultilevel"/>
    <w:tmpl w:val="BE9E6398"/>
    <w:lvl w:ilvl="0" w:tplc="14A20B96">
      <w:start w:val="3"/>
      <w:numFmt w:val="bullet"/>
      <w:lvlText w:val="-"/>
      <w:lvlJc w:val="left"/>
      <w:pPr>
        <w:ind w:left="644" w:hanging="360"/>
      </w:pPr>
      <w:rPr>
        <w:rFonts w:ascii="Times New Roman" w:eastAsiaTheme="minorHAnsi" w:hAnsi="Times New Roman" w:cs="Times New Roman" w:hint="default"/>
        <w:b/>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7266040F"/>
    <w:multiLevelType w:val="hybridMultilevel"/>
    <w:tmpl w:val="A7AC149E"/>
    <w:lvl w:ilvl="0" w:tplc="DB7E022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43224C"/>
    <w:multiLevelType w:val="multilevel"/>
    <w:tmpl w:val="FC04C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872082F"/>
    <w:multiLevelType w:val="hybridMultilevel"/>
    <w:tmpl w:val="0742E61C"/>
    <w:lvl w:ilvl="0" w:tplc="955462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ED050C3"/>
    <w:multiLevelType w:val="multilevel"/>
    <w:tmpl w:val="4338478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4"/>
  </w:num>
  <w:num w:numId="2">
    <w:abstractNumId w:val="1"/>
  </w:num>
  <w:num w:numId="3">
    <w:abstractNumId w:val="22"/>
  </w:num>
  <w:num w:numId="4">
    <w:abstractNumId w:val="3"/>
  </w:num>
  <w:num w:numId="5">
    <w:abstractNumId w:val="0"/>
  </w:num>
  <w:num w:numId="6">
    <w:abstractNumId w:val="5"/>
  </w:num>
  <w:num w:numId="7">
    <w:abstractNumId w:val="9"/>
  </w:num>
  <w:num w:numId="8">
    <w:abstractNumId w:val="8"/>
  </w:num>
  <w:num w:numId="9">
    <w:abstractNumId w:val="11"/>
  </w:num>
  <w:num w:numId="10">
    <w:abstractNumId w:val="21"/>
  </w:num>
  <w:num w:numId="11">
    <w:abstractNumId w:val="13"/>
  </w:num>
  <w:num w:numId="12">
    <w:abstractNumId w:val="17"/>
  </w:num>
  <w:num w:numId="13">
    <w:abstractNumId w:val="18"/>
  </w:num>
  <w:num w:numId="14">
    <w:abstractNumId w:val="14"/>
  </w:num>
  <w:num w:numId="15">
    <w:abstractNumId w:val="19"/>
  </w:num>
  <w:num w:numId="16">
    <w:abstractNumId w:val="25"/>
  </w:num>
  <w:num w:numId="17">
    <w:abstractNumId w:val="4"/>
  </w:num>
  <w:num w:numId="18">
    <w:abstractNumId w:val="23"/>
  </w:num>
  <w:num w:numId="19">
    <w:abstractNumId w:val="12"/>
  </w:num>
  <w:num w:numId="20">
    <w:abstractNumId w:val="20"/>
  </w:num>
  <w:num w:numId="21">
    <w:abstractNumId w:val="16"/>
  </w:num>
  <w:num w:numId="22">
    <w:abstractNumId w:val="15"/>
  </w:num>
  <w:num w:numId="23">
    <w:abstractNumId w:val="7"/>
  </w:num>
  <w:num w:numId="24">
    <w:abstractNumId w:val="2"/>
  </w:num>
  <w:num w:numId="25">
    <w:abstractNumId w:val="6"/>
  </w:num>
  <w:num w:numId="2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E2"/>
    <w:rsid w:val="000440A9"/>
    <w:rsid w:val="00084272"/>
    <w:rsid w:val="00093093"/>
    <w:rsid w:val="001058B4"/>
    <w:rsid w:val="0018095C"/>
    <w:rsid w:val="001A71FE"/>
    <w:rsid w:val="001B2C79"/>
    <w:rsid w:val="0020577D"/>
    <w:rsid w:val="00217077"/>
    <w:rsid w:val="002343D7"/>
    <w:rsid w:val="00277A69"/>
    <w:rsid w:val="00295C78"/>
    <w:rsid w:val="002C18BC"/>
    <w:rsid w:val="003028AF"/>
    <w:rsid w:val="0034342A"/>
    <w:rsid w:val="003C63B8"/>
    <w:rsid w:val="0040161C"/>
    <w:rsid w:val="00414831"/>
    <w:rsid w:val="00417276"/>
    <w:rsid w:val="004363E2"/>
    <w:rsid w:val="004A52AB"/>
    <w:rsid w:val="005211FE"/>
    <w:rsid w:val="00554B8D"/>
    <w:rsid w:val="005607C7"/>
    <w:rsid w:val="005E3D9C"/>
    <w:rsid w:val="0065257F"/>
    <w:rsid w:val="00676B3C"/>
    <w:rsid w:val="006A15E1"/>
    <w:rsid w:val="006C2C7B"/>
    <w:rsid w:val="006D2BC1"/>
    <w:rsid w:val="00701745"/>
    <w:rsid w:val="007A653C"/>
    <w:rsid w:val="0082438D"/>
    <w:rsid w:val="00830432"/>
    <w:rsid w:val="00842E15"/>
    <w:rsid w:val="008C3565"/>
    <w:rsid w:val="00913570"/>
    <w:rsid w:val="00913998"/>
    <w:rsid w:val="00954479"/>
    <w:rsid w:val="0098600F"/>
    <w:rsid w:val="00997FAC"/>
    <w:rsid w:val="009B0194"/>
    <w:rsid w:val="009E58FE"/>
    <w:rsid w:val="009F25BD"/>
    <w:rsid w:val="00A3648A"/>
    <w:rsid w:val="00A428BF"/>
    <w:rsid w:val="00AF37D3"/>
    <w:rsid w:val="00AF6402"/>
    <w:rsid w:val="00BC65A4"/>
    <w:rsid w:val="00BF1D85"/>
    <w:rsid w:val="00C422BE"/>
    <w:rsid w:val="00C53C92"/>
    <w:rsid w:val="00C74F84"/>
    <w:rsid w:val="00C80C7B"/>
    <w:rsid w:val="00CD1DF9"/>
    <w:rsid w:val="00CD63C0"/>
    <w:rsid w:val="00CE5CA5"/>
    <w:rsid w:val="00D02711"/>
    <w:rsid w:val="00D1472C"/>
    <w:rsid w:val="00D237E5"/>
    <w:rsid w:val="00D335C6"/>
    <w:rsid w:val="00D43A24"/>
    <w:rsid w:val="00D63249"/>
    <w:rsid w:val="00D90FFA"/>
    <w:rsid w:val="00DF051A"/>
    <w:rsid w:val="00E26E90"/>
    <w:rsid w:val="00EA2782"/>
    <w:rsid w:val="00EC6B1A"/>
    <w:rsid w:val="00F2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E2"/>
    <w:pPr>
      <w:spacing w:after="120"/>
      <w:ind w:firstLine="284"/>
      <w:jc w:val="both"/>
    </w:pPr>
    <w:rPr>
      <w:rFonts w:ascii="Times New Roman" w:hAnsi="Times New Roman"/>
      <w:sz w:val="24"/>
      <w:lang w:val="vi-VN"/>
    </w:rPr>
  </w:style>
  <w:style w:type="paragraph" w:styleId="Heading1">
    <w:name w:val="heading 1"/>
    <w:basedOn w:val="Normal"/>
    <w:next w:val="Normal"/>
    <w:link w:val="Heading1Char"/>
    <w:uiPriority w:val="9"/>
    <w:qFormat/>
    <w:rsid w:val="00F20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08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42E15"/>
    <w:pPr>
      <w:keepNext/>
      <w:spacing w:after="0" w:line="240" w:lineRule="auto"/>
      <w:ind w:firstLine="0"/>
      <w:jc w:val="left"/>
      <w:outlineLvl w:val="2"/>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363E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436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63E2"/>
    <w:pPr>
      <w:ind w:left="720"/>
      <w:contextualSpacing/>
    </w:pPr>
  </w:style>
  <w:style w:type="paragraph" w:styleId="Header">
    <w:name w:val="header"/>
    <w:basedOn w:val="Normal"/>
    <w:link w:val="HeaderChar"/>
    <w:uiPriority w:val="99"/>
    <w:unhideWhenUsed/>
    <w:rsid w:val="00954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479"/>
    <w:rPr>
      <w:rFonts w:ascii="Times New Roman" w:hAnsi="Times New Roman"/>
      <w:sz w:val="24"/>
      <w:lang w:val="vi-VN"/>
    </w:rPr>
  </w:style>
  <w:style w:type="paragraph" w:styleId="Footer">
    <w:name w:val="footer"/>
    <w:basedOn w:val="Normal"/>
    <w:link w:val="FooterChar"/>
    <w:uiPriority w:val="99"/>
    <w:unhideWhenUsed/>
    <w:rsid w:val="00954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479"/>
    <w:rPr>
      <w:rFonts w:ascii="Times New Roman" w:hAnsi="Times New Roman"/>
      <w:sz w:val="24"/>
      <w:lang w:val="vi-VN"/>
    </w:rPr>
  </w:style>
  <w:style w:type="paragraph" w:styleId="NormalWeb">
    <w:name w:val="Normal (Web)"/>
    <w:basedOn w:val="Normal"/>
    <w:uiPriority w:val="99"/>
    <w:unhideWhenUsed/>
    <w:qFormat/>
    <w:rsid w:val="00913570"/>
    <w:pPr>
      <w:spacing w:before="100" w:beforeAutospacing="1" w:after="100" w:afterAutospacing="1" w:line="240" w:lineRule="auto"/>
      <w:ind w:firstLine="0"/>
      <w:jc w:val="left"/>
    </w:pPr>
    <w:rPr>
      <w:rFonts w:eastAsiaTheme="minorEastAsia" w:cs="Times New Roman"/>
      <w:szCs w:val="24"/>
      <w:lang w:val="en-US"/>
    </w:rPr>
  </w:style>
  <w:style w:type="character" w:styleId="Hyperlink">
    <w:name w:val="Hyperlink"/>
    <w:basedOn w:val="DefaultParagraphFont"/>
    <w:unhideWhenUsed/>
    <w:qFormat/>
    <w:rsid w:val="00C422BE"/>
    <w:rPr>
      <w:color w:val="0000FF"/>
      <w:u w:val="single"/>
    </w:rPr>
  </w:style>
  <w:style w:type="character" w:customStyle="1" w:styleId="Heading3Char">
    <w:name w:val="Heading 3 Char"/>
    <w:basedOn w:val="DefaultParagraphFont"/>
    <w:link w:val="Heading3"/>
    <w:rsid w:val="00842E15"/>
    <w:rPr>
      <w:rFonts w:ascii="Times New Roman" w:eastAsia="Times New Roman" w:hAnsi="Times New Roman" w:cs="Times New Roman"/>
      <w:b/>
      <w:bCs/>
      <w:sz w:val="24"/>
      <w:szCs w:val="24"/>
    </w:rPr>
  </w:style>
  <w:style w:type="paragraph" w:customStyle="1" w:styleId="Char">
    <w:name w:val="Char"/>
    <w:basedOn w:val="Normal"/>
    <w:semiHidden/>
    <w:rsid w:val="00842E15"/>
    <w:pPr>
      <w:spacing w:after="160" w:line="240" w:lineRule="exact"/>
      <w:ind w:firstLine="0"/>
      <w:jc w:val="left"/>
    </w:pPr>
    <w:rPr>
      <w:rFonts w:ascii="Arial" w:eastAsia="Times New Roman" w:hAnsi="Arial" w:cs="Times New Roman"/>
      <w:sz w:val="22"/>
      <w:lang w:val="en-US"/>
    </w:rPr>
  </w:style>
  <w:style w:type="character" w:customStyle="1" w:styleId="apple-converted-space">
    <w:name w:val="apple-converted-space"/>
    <w:basedOn w:val="DefaultParagraphFont"/>
    <w:rsid w:val="00842E15"/>
  </w:style>
  <w:style w:type="character" w:styleId="Strong">
    <w:name w:val="Strong"/>
    <w:uiPriority w:val="22"/>
    <w:qFormat/>
    <w:rsid w:val="00084272"/>
    <w:rPr>
      <w:b/>
      <w:bCs/>
    </w:rPr>
  </w:style>
  <w:style w:type="character" w:customStyle="1" w:styleId="Heading1Char">
    <w:name w:val="Heading 1 Char"/>
    <w:basedOn w:val="DefaultParagraphFont"/>
    <w:link w:val="Heading1"/>
    <w:uiPriority w:val="9"/>
    <w:rsid w:val="00F2080E"/>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semiHidden/>
    <w:rsid w:val="00F2080E"/>
    <w:rPr>
      <w:rFonts w:asciiTheme="majorHAnsi" w:eastAsiaTheme="majorEastAsia" w:hAnsiTheme="majorHAnsi" w:cstheme="majorBidi"/>
      <w:color w:val="2F5496" w:themeColor="accent1" w:themeShade="BF"/>
      <w:sz w:val="26"/>
      <w:szCs w:val="26"/>
      <w:lang w:val="vi-VN"/>
    </w:rPr>
  </w:style>
  <w:style w:type="paragraph" w:styleId="Title">
    <w:name w:val="Title"/>
    <w:basedOn w:val="Normal"/>
    <w:next w:val="Normal"/>
    <w:link w:val="TitleChar"/>
    <w:uiPriority w:val="10"/>
    <w:qFormat/>
    <w:rsid w:val="00F2080E"/>
    <w:pPr>
      <w:spacing w:after="0" w:line="240" w:lineRule="auto"/>
      <w:contextualSpacing/>
    </w:pPr>
    <w:rPr>
      <w:rFonts w:asciiTheme="majorHAnsi" w:eastAsiaTheme="majorEastAsia" w:hAnsiTheme="majorHAnsi" w:cstheme="majorBidi"/>
      <w:b/>
      <w:color w:val="FF0000"/>
      <w:spacing w:val="-10"/>
      <w:kern w:val="28"/>
      <w:sz w:val="36"/>
      <w:szCs w:val="56"/>
      <w:lang w:eastAsia="vi-VN"/>
    </w:rPr>
  </w:style>
  <w:style w:type="character" w:customStyle="1" w:styleId="TitleChar">
    <w:name w:val="Title Char"/>
    <w:basedOn w:val="DefaultParagraphFont"/>
    <w:link w:val="Title"/>
    <w:uiPriority w:val="10"/>
    <w:rsid w:val="00F2080E"/>
    <w:rPr>
      <w:rFonts w:asciiTheme="majorHAnsi" w:eastAsiaTheme="majorEastAsia" w:hAnsiTheme="majorHAnsi" w:cstheme="majorBidi"/>
      <w:b/>
      <w:color w:val="FF0000"/>
      <w:spacing w:val="-10"/>
      <w:kern w:val="28"/>
      <w:sz w:val="36"/>
      <w:szCs w:val="56"/>
      <w:lang w:val="vi-VN" w:eastAsia="vi-VN"/>
    </w:rPr>
  </w:style>
  <w:style w:type="paragraph" w:styleId="NoSpacing">
    <w:name w:val="No Spacing"/>
    <w:qFormat/>
    <w:rsid w:val="001B2C79"/>
    <w:pPr>
      <w:spacing w:after="0" w:line="240" w:lineRule="auto"/>
    </w:pPr>
    <w:rPr>
      <w:rFonts w:ascii="Calibri" w:eastAsia="Calibri" w:hAnsi="Calibri" w:cs="Times New Roman"/>
    </w:rPr>
  </w:style>
  <w:style w:type="paragraph" w:customStyle="1" w:styleId="NoSpacing1">
    <w:name w:val="No Spacing1"/>
    <w:next w:val="NoSpacing"/>
    <w:uiPriority w:val="1"/>
    <w:qFormat/>
    <w:rsid w:val="001A71FE"/>
    <w:pPr>
      <w:spacing w:after="0" w:line="240" w:lineRule="auto"/>
      <w:ind w:firstLine="284"/>
      <w:jc w:val="both"/>
    </w:pPr>
    <w:rPr>
      <w:rFonts w:ascii="Cambria" w:eastAsia="Times New Roman" w:hAnsi="Cambria" w:cs="Times New Roman"/>
      <w:sz w:val="28"/>
      <w:szCs w:val="28"/>
    </w:rPr>
  </w:style>
  <w:style w:type="character" w:styleId="Emphasis">
    <w:name w:val="Emphasis"/>
    <w:qFormat/>
    <w:rsid w:val="003028AF"/>
    <w:rPr>
      <w:i w:val="0"/>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E2"/>
    <w:pPr>
      <w:spacing w:after="120"/>
      <w:ind w:firstLine="284"/>
      <w:jc w:val="both"/>
    </w:pPr>
    <w:rPr>
      <w:rFonts w:ascii="Times New Roman" w:hAnsi="Times New Roman"/>
      <w:sz w:val="24"/>
      <w:lang w:val="vi-VN"/>
    </w:rPr>
  </w:style>
  <w:style w:type="paragraph" w:styleId="Heading1">
    <w:name w:val="heading 1"/>
    <w:basedOn w:val="Normal"/>
    <w:next w:val="Normal"/>
    <w:link w:val="Heading1Char"/>
    <w:uiPriority w:val="9"/>
    <w:qFormat/>
    <w:rsid w:val="00F20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08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42E15"/>
    <w:pPr>
      <w:keepNext/>
      <w:spacing w:after="0" w:line="240" w:lineRule="auto"/>
      <w:ind w:firstLine="0"/>
      <w:jc w:val="left"/>
      <w:outlineLvl w:val="2"/>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363E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436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63E2"/>
    <w:pPr>
      <w:ind w:left="720"/>
      <w:contextualSpacing/>
    </w:pPr>
  </w:style>
  <w:style w:type="paragraph" w:styleId="Header">
    <w:name w:val="header"/>
    <w:basedOn w:val="Normal"/>
    <w:link w:val="HeaderChar"/>
    <w:uiPriority w:val="99"/>
    <w:unhideWhenUsed/>
    <w:rsid w:val="00954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479"/>
    <w:rPr>
      <w:rFonts w:ascii="Times New Roman" w:hAnsi="Times New Roman"/>
      <w:sz w:val="24"/>
      <w:lang w:val="vi-VN"/>
    </w:rPr>
  </w:style>
  <w:style w:type="paragraph" w:styleId="Footer">
    <w:name w:val="footer"/>
    <w:basedOn w:val="Normal"/>
    <w:link w:val="FooterChar"/>
    <w:uiPriority w:val="99"/>
    <w:unhideWhenUsed/>
    <w:rsid w:val="00954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479"/>
    <w:rPr>
      <w:rFonts w:ascii="Times New Roman" w:hAnsi="Times New Roman"/>
      <w:sz w:val="24"/>
      <w:lang w:val="vi-VN"/>
    </w:rPr>
  </w:style>
  <w:style w:type="paragraph" w:styleId="NormalWeb">
    <w:name w:val="Normal (Web)"/>
    <w:basedOn w:val="Normal"/>
    <w:uiPriority w:val="99"/>
    <w:unhideWhenUsed/>
    <w:qFormat/>
    <w:rsid w:val="00913570"/>
    <w:pPr>
      <w:spacing w:before="100" w:beforeAutospacing="1" w:after="100" w:afterAutospacing="1" w:line="240" w:lineRule="auto"/>
      <w:ind w:firstLine="0"/>
      <w:jc w:val="left"/>
    </w:pPr>
    <w:rPr>
      <w:rFonts w:eastAsiaTheme="minorEastAsia" w:cs="Times New Roman"/>
      <w:szCs w:val="24"/>
      <w:lang w:val="en-US"/>
    </w:rPr>
  </w:style>
  <w:style w:type="character" w:styleId="Hyperlink">
    <w:name w:val="Hyperlink"/>
    <w:basedOn w:val="DefaultParagraphFont"/>
    <w:unhideWhenUsed/>
    <w:qFormat/>
    <w:rsid w:val="00C422BE"/>
    <w:rPr>
      <w:color w:val="0000FF"/>
      <w:u w:val="single"/>
    </w:rPr>
  </w:style>
  <w:style w:type="character" w:customStyle="1" w:styleId="Heading3Char">
    <w:name w:val="Heading 3 Char"/>
    <w:basedOn w:val="DefaultParagraphFont"/>
    <w:link w:val="Heading3"/>
    <w:rsid w:val="00842E15"/>
    <w:rPr>
      <w:rFonts w:ascii="Times New Roman" w:eastAsia="Times New Roman" w:hAnsi="Times New Roman" w:cs="Times New Roman"/>
      <w:b/>
      <w:bCs/>
      <w:sz w:val="24"/>
      <w:szCs w:val="24"/>
    </w:rPr>
  </w:style>
  <w:style w:type="paragraph" w:customStyle="1" w:styleId="Char">
    <w:name w:val="Char"/>
    <w:basedOn w:val="Normal"/>
    <w:semiHidden/>
    <w:rsid w:val="00842E15"/>
    <w:pPr>
      <w:spacing w:after="160" w:line="240" w:lineRule="exact"/>
      <w:ind w:firstLine="0"/>
      <w:jc w:val="left"/>
    </w:pPr>
    <w:rPr>
      <w:rFonts w:ascii="Arial" w:eastAsia="Times New Roman" w:hAnsi="Arial" w:cs="Times New Roman"/>
      <w:sz w:val="22"/>
      <w:lang w:val="en-US"/>
    </w:rPr>
  </w:style>
  <w:style w:type="character" w:customStyle="1" w:styleId="apple-converted-space">
    <w:name w:val="apple-converted-space"/>
    <w:basedOn w:val="DefaultParagraphFont"/>
    <w:rsid w:val="00842E15"/>
  </w:style>
  <w:style w:type="character" w:styleId="Strong">
    <w:name w:val="Strong"/>
    <w:uiPriority w:val="22"/>
    <w:qFormat/>
    <w:rsid w:val="00084272"/>
    <w:rPr>
      <w:b/>
      <w:bCs/>
    </w:rPr>
  </w:style>
  <w:style w:type="character" w:customStyle="1" w:styleId="Heading1Char">
    <w:name w:val="Heading 1 Char"/>
    <w:basedOn w:val="DefaultParagraphFont"/>
    <w:link w:val="Heading1"/>
    <w:uiPriority w:val="9"/>
    <w:rsid w:val="00F2080E"/>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semiHidden/>
    <w:rsid w:val="00F2080E"/>
    <w:rPr>
      <w:rFonts w:asciiTheme="majorHAnsi" w:eastAsiaTheme="majorEastAsia" w:hAnsiTheme="majorHAnsi" w:cstheme="majorBidi"/>
      <w:color w:val="2F5496" w:themeColor="accent1" w:themeShade="BF"/>
      <w:sz w:val="26"/>
      <w:szCs w:val="26"/>
      <w:lang w:val="vi-VN"/>
    </w:rPr>
  </w:style>
  <w:style w:type="paragraph" w:styleId="Title">
    <w:name w:val="Title"/>
    <w:basedOn w:val="Normal"/>
    <w:next w:val="Normal"/>
    <w:link w:val="TitleChar"/>
    <w:uiPriority w:val="10"/>
    <w:qFormat/>
    <w:rsid w:val="00F2080E"/>
    <w:pPr>
      <w:spacing w:after="0" w:line="240" w:lineRule="auto"/>
      <w:contextualSpacing/>
    </w:pPr>
    <w:rPr>
      <w:rFonts w:asciiTheme="majorHAnsi" w:eastAsiaTheme="majorEastAsia" w:hAnsiTheme="majorHAnsi" w:cstheme="majorBidi"/>
      <w:b/>
      <w:color w:val="FF0000"/>
      <w:spacing w:val="-10"/>
      <w:kern w:val="28"/>
      <w:sz w:val="36"/>
      <w:szCs w:val="56"/>
      <w:lang w:eastAsia="vi-VN"/>
    </w:rPr>
  </w:style>
  <w:style w:type="character" w:customStyle="1" w:styleId="TitleChar">
    <w:name w:val="Title Char"/>
    <w:basedOn w:val="DefaultParagraphFont"/>
    <w:link w:val="Title"/>
    <w:uiPriority w:val="10"/>
    <w:rsid w:val="00F2080E"/>
    <w:rPr>
      <w:rFonts w:asciiTheme="majorHAnsi" w:eastAsiaTheme="majorEastAsia" w:hAnsiTheme="majorHAnsi" w:cstheme="majorBidi"/>
      <w:b/>
      <w:color w:val="FF0000"/>
      <w:spacing w:val="-10"/>
      <w:kern w:val="28"/>
      <w:sz w:val="36"/>
      <w:szCs w:val="56"/>
      <w:lang w:val="vi-VN" w:eastAsia="vi-VN"/>
    </w:rPr>
  </w:style>
  <w:style w:type="paragraph" w:styleId="NoSpacing">
    <w:name w:val="No Spacing"/>
    <w:qFormat/>
    <w:rsid w:val="001B2C79"/>
    <w:pPr>
      <w:spacing w:after="0" w:line="240" w:lineRule="auto"/>
    </w:pPr>
    <w:rPr>
      <w:rFonts w:ascii="Calibri" w:eastAsia="Calibri" w:hAnsi="Calibri" w:cs="Times New Roman"/>
    </w:rPr>
  </w:style>
  <w:style w:type="paragraph" w:customStyle="1" w:styleId="NoSpacing1">
    <w:name w:val="No Spacing1"/>
    <w:next w:val="NoSpacing"/>
    <w:uiPriority w:val="1"/>
    <w:qFormat/>
    <w:rsid w:val="001A71FE"/>
    <w:pPr>
      <w:spacing w:after="0" w:line="240" w:lineRule="auto"/>
      <w:ind w:firstLine="284"/>
      <w:jc w:val="both"/>
    </w:pPr>
    <w:rPr>
      <w:rFonts w:ascii="Cambria" w:eastAsia="Times New Roman" w:hAnsi="Cambria" w:cs="Times New Roman"/>
      <w:sz w:val="28"/>
      <w:szCs w:val="28"/>
    </w:rPr>
  </w:style>
  <w:style w:type="character" w:styleId="Emphasis">
    <w:name w:val="Emphasis"/>
    <w:qFormat/>
    <w:rsid w:val="003028AF"/>
    <w:rPr>
      <w:i w:val="0"/>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46738">
      <w:bodyDiv w:val="1"/>
      <w:marLeft w:val="0"/>
      <w:marRight w:val="0"/>
      <w:marTop w:val="0"/>
      <w:marBottom w:val="0"/>
      <w:divBdr>
        <w:top w:val="none" w:sz="0" w:space="0" w:color="auto"/>
        <w:left w:val="none" w:sz="0" w:space="0" w:color="auto"/>
        <w:bottom w:val="none" w:sz="0" w:space="0" w:color="auto"/>
        <w:right w:val="none" w:sz="0" w:space="0" w:color="auto"/>
      </w:divBdr>
    </w:div>
    <w:div w:id="719136091">
      <w:bodyDiv w:val="1"/>
      <w:marLeft w:val="0"/>
      <w:marRight w:val="0"/>
      <w:marTop w:val="0"/>
      <w:marBottom w:val="0"/>
      <w:divBdr>
        <w:top w:val="none" w:sz="0" w:space="0" w:color="auto"/>
        <w:left w:val="none" w:sz="0" w:space="0" w:color="auto"/>
        <w:bottom w:val="none" w:sz="0" w:space="0" w:color="auto"/>
        <w:right w:val="none" w:sz="0" w:space="0" w:color="auto"/>
      </w:divBdr>
    </w:div>
    <w:div w:id="12735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Phuong</dc:creator>
  <cp:lastModifiedBy>AutoBVT</cp:lastModifiedBy>
  <cp:revision>2</cp:revision>
  <cp:lastPrinted>2020-03-01T03:37:00Z</cp:lastPrinted>
  <dcterms:created xsi:type="dcterms:W3CDTF">2020-03-27T02:14:00Z</dcterms:created>
  <dcterms:modified xsi:type="dcterms:W3CDTF">2020-03-27T02:14:00Z</dcterms:modified>
</cp:coreProperties>
</file>